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846" w:rsidRPr="00CA6E60" w:rsidRDefault="0062608D" w:rsidP="009D1846">
      <w:pPr>
        <w:pStyle w:val="Heading1"/>
        <w:jc w:val="center"/>
        <w:rPr>
          <w:sz w:val="36"/>
          <w:szCs w:val="36"/>
        </w:rPr>
      </w:pPr>
      <w:r w:rsidRPr="00CA6E60">
        <w:rPr>
          <w:sz w:val="36"/>
          <w:szCs w:val="36"/>
        </w:rPr>
        <w:t>PROMÓCIÓS SZABÁLYZAT</w:t>
      </w:r>
    </w:p>
    <w:p w:rsidR="0062608D" w:rsidRPr="00CA6E60" w:rsidRDefault="005E380C" w:rsidP="009D1846">
      <w:pPr>
        <w:pStyle w:val="Heading1"/>
        <w:jc w:val="center"/>
        <w:rPr>
          <w:sz w:val="28"/>
          <w:szCs w:val="28"/>
        </w:rPr>
      </w:pPr>
      <w:bookmarkStart w:id="0" w:name="_Hlk98969394"/>
      <w:r>
        <w:rPr>
          <w:sz w:val="28"/>
          <w:szCs w:val="28"/>
          <w:highlight w:val="lightGray"/>
        </w:rPr>
        <w:t>30 napos Ambilight élmény promóció</w:t>
      </w:r>
    </w:p>
    <w:bookmarkEnd w:id="0"/>
    <w:p w:rsidR="00844653" w:rsidRDefault="0062608D" w:rsidP="0043569D">
      <w:pPr>
        <w:rPr>
          <w:lang w:val="hu-HU"/>
        </w:rPr>
      </w:pPr>
      <w:r w:rsidRPr="00CA6E60">
        <w:rPr>
          <w:rStyle w:val="Strong"/>
          <w:lang w:val="hu-HU"/>
        </w:rPr>
        <w:t>Szervező:</w:t>
      </w:r>
      <w:r w:rsidRPr="00CA6E60">
        <w:rPr>
          <w:lang w:val="hu-HU"/>
        </w:rPr>
        <w:br/>
        <w:t>A TP Vision Europe BV Magyarországi Képviselete</w:t>
      </w:r>
      <w:r w:rsidRPr="00CA6E60">
        <w:rPr>
          <w:lang w:val="hu-HU"/>
        </w:rPr>
        <w:br/>
        <w:t>székhelye: Magyarország, Budapest, 1117 Neumann János u. 1.</w:t>
      </w:r>
      <w:r w:rsidRPr="00CA6E60">
        <w:rPr>
          <w:lang w:val="hu-HU"/>
        </w:rPr>
        <w:br/>
        <w:t>Cg.: 01-12-074066</w:t>
      </w:r>
      <w:r w:rsidRPr="00CA6E60">
        <w:rPr>
          <w:lang w:val="hu-HU"/>
        </w:rPr>
        <w:br/>
        <w:t>a továbbiakban mint "</w:t>
      </w:r>
      <w:r w:rsidRPr="00CA6E60">
        <w:rPr>
          <w:rStyle w:val="Strong"/>
          <w:lang w:val="hu-HU"/>
        </w:rPr>
        <w:t>Szervező</w:t>
      </w:r>
      <w:r w:rsidRPr="00CA6E60">
        <w:rPr>
          <w:lang w:val="hu-HU"/>
        </w:rPr>
        <w:t>"</w:t>
      </w:r>
      <w:r w:rsidRPr="00CA6E60">
        <w:rPr>
          <w:lang w:val="hu-HU"/>
        </w:rPr>
        <w:br/>
      </w:r>
    </w:p>
    <w:p w:rsidR="00844653" w:rsidRPr="00330B12" w:rsidRDefault="00844653" w:rsidP="008446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lang w:val="hu-HU"/>
        </w:rPr>
      </w:pPr>
      <w:r w:rsidRPr="00330B12">
        <w:rPr>
          <w:rStyle w:val="Strong"/>
          <w:lang w:val="hu-HU"/>
        </w:rPr>
        <w:t>Ügynökség:</w:t>
      </w:r>
    </w:p>
    <w:p w:rsidR="00844653" w:rsidRPr="00330B12" w:rsidRDefault="00844653" w:rsidP="008446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b w:val="0"/>
          <w:lang w:val="hu-HU"/>
        </w:rPr>
      </w:pPr>
      <w:r w:rsidRPr="00330B12">
        <w:rPr>
          <w:rStyle w:val="Strong"/>
          <w:b w:val="0"/>
          <w:lang w:val="hu-HU"/>
        </w:rPr>
        <w:t>AVEDA PTI, id. R. O., székhelye: K Hájům 1309/34, 155 00 Prága 5, IC: 256 75 028, bejegyezve a Prágai Városi Bíróságon vezetett kereskedelmi nyilvántartásba, a C szakasz 60202 számában</w:t>
      </w:r>
    </w:p>
    <w:p w:rsidR="00844653" w:rsidRPr="00330B12" w:rsidRDefault="00844653" w:rsidP="008446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lang w:val="hu-HU"/>
        </w:rPr>
      </w:pPr>
      <w:r w:rsidRPr="00330B12">
        <w:rPr>
          <w:rStyle w:val="Strong"/>
          <w:b w:val="0"/>
          <w:lang w:val="hu-HU"/>
        </w:rPr>
        <w:t xml:space="preserve">(a továbbiakban: </w:t>
      </w:r>
      <w:r w:rsidRPr="00064F63">
        <w:rPr>
          <w:rStyle w:val="Strong"/>
          <w:lang w:val="hu-HU"/>
        </w:rPr>
        <w:t>Ügynökség</w:t>
      </w:r>
      <w:r w:rsidRPr="00330B12">
        <w:rPr>
          <w:rStyle w:val="Strong"/>
          <w:lang w:val="hu-HU"/>
        </w:rPr>
        <w:t>)</w:t>
      </w:r>
    </w:p>
    <w:p w:rsidR="00CA6E60" w:rsidRDefault="0062608D" w:rsidP="0043569D">
      <w:pPr>
        <w:rPr>
          <w:lang w:val="hu-HU"/>
        </w:rPr>
      </w:pPr>
      <w:r w:rsidRPr="00CA6E60">
        <w:rPr>
          <w:lang w:val="hu-HU"/>
        </w:rPr>
        <w:br/>
      </w:r>
      <w:r w:rsidRPr="00CA6E60">
        <w:rPr>
          <w:rStyle w:val="Strong"/>
          <w:lang w:val="hu-HU"/>
        </w:rPr>
        <w:t>Partnerek:</w:t>
      </w:r>
      <w:r w:rsidRPr="00CA6E60">
        <w:rPr>
          <w:lang w:val="hu-HU"/>
        </w:rPr>
        <w:br/>
        <w:t>Szervező termékeit forgalmazó jelen szabályzat végén felsorolt kereskedelmi vállalatok,</w:t>
      </w:r>
      <w:r w:rsidRPr="00CA6E60">
        <w:rPr>
          <w:lang w:val="hu-HU"/>
        </w:rPr>
        <w:br/>
        <w:t>a továbbiakban mint „</w:t>
      </w:r>
      <w:r w:rsidRPr="00CA6E60">
        <w:rPr>
          <w:rStyle w:val="Strong"/>
          <w:lang w:val="hu-HU"/>
        </w:rPr>
        <w:t>Partner vagy Partnerek</w:t>
      </w:r>
      <w:r w:rsidRPr="00CA6E60">
        <w:rPr>
          <w:lang w:val="hu-HU"/>
        </w:rPr>
        <w:t>“</w:t>
      </w:r>
      <w:r w:rsidRPr="00CA6E60">
        <w:rPr>
          <w:lang w:val="hu-HU"/>
        </w:rPr>
        <w:br/>
      </w:r>
      <w:r w:rsidRPr="00CA6E60">
        <w:rPr>
          <w:lang w:val="hu-HU"/>
        </w:rPr>
        <w:br/>
      </w:r>
      <w:r w:rsidRPr="00CA6E60">
        <w:rPr>
          <w:rStyle w:val="Strong"/>
          <w:lang w:val="hu-HU"/>
        </w:rPr>
        <w:t>A Promóció neve:</w:t>
      </w:r>
      <w:r w:rsidRPr="00CA6E60">
        <w:rPr>
          <w:lang w:val="hu-HU"/>
        </w:rPr>
        <w:br/>
      </w:r>
      <w:r w:rsidR="005E380C">
        <w:rPr>
          <w:highlight w:val="lightGray"/>
          <w:lang w:val="hu-HU"/>
        </w:rPr>
        <w:t>30 napos Ambilight élmény promóció</w:t>
      </w:r>
      <w:r w:rsidRPr="00BF4004">
        <w:rPr>
          <w:highlight w:val="lightGray"/>
          <w:lang w:val="hu-HU"/>
        </w:rPr>
        <w:br/>
      </w:r>
      <w:r w:rsidRPr="002A27A4">
        <w:rPr>
          <w:lang w:val="hu-HU"/>
        </w:rPr>
        <w:t xml:space="preserve">a továbbiakban </w:t>
      </w:r>
      <w:r w:rsidRPr="002A27A4">
        <w:rPr>
          <w:rStyle w:val="Strong"/>
          <w:lang w:val="hu-HU"/>
        </w:rPr>
        <w:t>„Promóció</w:t>
      </w:r>
      <w:r w:rsidRPr="002A27A4">
        <w:rPr>
          <w:lang w:val="hu-HU"/>
        </w:rPr>
        <w:t>“</w:t>
      </w:r>
      <w:r w:rsidRPr="00CA6E60">
        <w:rPr>
          <w:lang w:val="hu-HU"/>
        </w:rPr>
        <w:br/>
      </w:r>
      <w:r w:rsidRPr="00CA6E60">
        <w:rPr>
          <w:lang w:val="hu-HU"/>
        </w:rPr>
        <w:br/>
      </w:r>
      <w:r w:rsidRPr="00CA6E60">
        <w:rPr>
          <w:rStyle w:val="Strong"/>
          <w:lang w:val="hu-HU"/>
        </w:rPr>
        <w:t>A Promóció célja:</w:t>
      </w:r>
      <w:r w:rsidRPr="00CA6E60">
        <w:rPr>
          <w:lang w:val="hu-HU"/>
        </w:rPr>
        <w:br/>
        <w:t xml:space="preserve">A </w:t>
      </w:r>
      <w:r w:rsidRPr="002A27A4">
        <w:rPr>
          <w:highlight w:val="lightGray"/>
          <w:lang w:val="hu-HU"/>
        </w:rPr>
        <w:t xml:space="preserve">Philips </w:t>
      </w:r>
      <w:r w:rsidR="005E380C">
        <w:rPr>
          <w:highlight w:val="lightGray"/>
          <w:lang w:val="hu-HU"/>
        </w:rPr>
        <w:t>Ambilight</w:t>
      </w:r>
      <w:r w:rsidR="00E84C24" w:rsidRPr="002A27A4">
        <w:rPr>
          <w:highlight w:val="lightGray"/>
          <w:lang w:val="hu-HU"/>
        </w:rPr>
        <w:t xml:space="preserve"> </w:t>
      </w:r>
      <w:r w:rsidRPr="002A27A4">
        <w:rPr>
          <w:highlight w:val="lightGray"/>
          <w:lang w:val="hu-HU"/>
        </w:rPr>
        <w:t xml:space="preserve">televíziók </w:t>
      </w:r>
      <w:r w:rsidR="00762E38">
        <w:rPr>
          <w:highlight w:val="lightGray"/>
          <w:lang w:val="hu-HU"/>
        </w:rPr>
        <w:t xml:space="preserve">és </w:t>
      </w:r>
      <w:proofErr w:type="spellStart"/>
      <w:r w:rsidR="00762E38">
        <w:t>az</w:t>
      </w:r>
      <w:proofErr w:type="spellEnd"/>
      <w:r w:rsidR="00762E38">
        <w:t xml:space="preserve"> </w:t>
      </w:r>
      <w:proofErr w:type="spellStart"/>
      <w:r w:rsidR="00762E38">
        <w:t>egyedülálló</w:t>
      </w:r>
      <w:proofErr w:type="spellEnd"/>
      <w:r w:rsidR="00762E38">
        <w:t xml:space="preserve"> </w:t>
      </w:r>
      <w:proofErr w:type="spellStart"/>
      <w:r w:rsidR="00762E38">
        <w:t>Ambilight</w:t>
      </w:r>
      <w:proofErr w:type="spellEnd"/>
      <w:r w:rsidR="00762E38">
        <w:t xml:space="preserve"> </w:t>
      </w:r>
      <w:proofErr w:type="spellStart"/>
      <w:r w:rsidR="00762E38">
        <w:t>technológia</w:t>
      </w:r>
      <w:proofErr w:type="spellEnd"/>
      <w:r w:rsidR="00762E38">
        <w:t xml:space="preserve"> </w:t>
      </w:r>
      <w:proofErr w:type="spellStart"/>
      <w:r w:rsidR="00762E38">
        <w:t>népszerűsítése</w:t>
      </w:r>
      <w:proofErr w:type="spellEnd"/>
      <w:r w:rsidR="00762E38">
        <w:t xml:space="preserve">, </w:t>
      </w:r>
      <w:proofErr w:type="spellStart"/>
      <w:r w:rsidR="00762E38">
        <w:t>az</w:t>
      </w:r>
      <w:proofErr w:type="spellEnd"/>
      <w:r w:rsidR="00762E38">
        <w:t xml:space="preserve"> </w:t>
      </w:r>
      <w:proofErr w:type="spellStart"/>
      <w:r w:rsidR="00762E38">
        <w:t>Ambilight</w:t>
      </w:r>
      <w:proofErr w:type="spellEnd"/>
      <w:r w:rsidR="00762E38">
        <w:t xml:space="preserve"> </w:t>
      </w:r>
      <w:proofErr w:type="spellStart"/>
      <w:r w:rsidR="00762E38">
        <w:t>televízió</w:t>
      </w:r>
      <w:r w:rsidR="00423DC6">
        <w:t>k</w:t>
      </w:r>
      <w:proofErr w:type="spellEnd"/>
      <w:r w:rsidR="00762E38">
        <w:t xml:space="preserve"> </w:t>
      </w:r>
      <w:r w:rsidRPr="00CA6E60">
        <w:rPr>
          <w:lang w:val="hu-HU"/>
        </w:rPr>
        <w:t>eladás</w:t>
      </w:r>
      <w:r w:rsidR="00423DC6">
        <w:rPr>
          <w:lang w:val="hu-HU"/>
        </w:rPr>
        <w:t xml:space="preserve">ainak </w:t>
      </w:r>
      <w:r w:rsidRPr="00CA6E60">
        <w:rPr>
          <w:lang w:val="hu-HU"/>
        </w:rPr>
        <w:t xml:space="preserve">ösztönzése, </w:t>
      </w:r>
      <w:r w:rsidR="005E380C">
        <w:rPr>
          <w:lang w:val="hu-HU"/>
        </w:rPr>
        <w:t>és</w:t>
      </w:r>
      <w:r w:rsidRPr="00CA6E60">
        <w:rPr>
          <w:lang w:val="hu-HU"/>
        </w:rPr>
        <w:t xml:space="preserve"> piaci forgalmának fellendítése</w:t>
      </w:r>
      <w:r w:rsidR="00E84C24">
        <w:rPr>
          <w:lang w:val="hu-HU"/>
        </w:rPr>
        <w:t>.</w:t>
      </w:r>
      <w:r w:rsidRPr="00CA6E60">
        <w:rPr>
          <w:lang w:val="hu-HU"/>
        </w:rPr>
        <w:br/>
      </w:r>
    </w:p>
    <w:p w:rsidR="0062608D" w:rsidRPr="00CA6E60" w:rsidRDefault="0062608D" w:rsidP="0043569D">
      <w:pPr>
        <w:rPr>
          <w:lang w:val="hu-HU"/>
        </w:rPr>
      </w:pPr>
      <w:r w:rsidRPr="00CA6E60">
        <w:rPr>
          <w:b/>
          <w:lang w:val="hu-HU"/>
        </w:rPr>
        <w:t xml:space="preserve">A </w:t>
      </w:r>
      <w:r w:rsidR="00CA6E60" w:rsidRPr="00CA6E60">
        <w:rPr>
          <w:b/>
          <w:lang w:val="hu-HU"/>
        </w:rPr>
        <w:t>P</w:t>
      </w:r>
      <w:r w:rsidRPr="00CA6E60">
        <w:rPr>
          <w:b/>
          <w:lang w:val="hu-HU"/>
        </w:rPr>
        <w:t xml:space="preserve">romóciós </w:t>
      </w:r>
      <w:r w:rsidR="00CA6E60" w:rsidRPr="00CA6E60">
        <w:rPr>
          <w:b/>
          <w:lang w:val="hu-HU"/>
        </w:rPr>
        <w:t>t</w:t>
      </w:r>
      <w:r w:rsidRPr="00CA6E60">
        <w:rPr>
          <w:b/>
          <w:lang w:val="hu-HU"/>
        </w:rPr>
        <w:t>ermékek:</w:t>
      </w:r>
      <w:r w:rsidRPr="00CA6E60">
        <w:rPr>
          <w:b/>
          <w:lang w:val="hu-HU"/>
        </w:rPr>
        <w:br/>
      </w:r>
      <w:r w:rsidRPr="00CA6E60">
        <w:rPr>
          <w:lang w:val="hu-HU"/>
        </w:rPr>
        <w:t xml:space="preserve">A promóciós termékek a jelen szabályzat végén felsorolt </w:t>
      </w:r>
      <w:r w:rsidR="005E380C">
        <w:rPr>
          <w:lang w:val="hu-HU"/>
        </w:rPr>
        <w:t xml:space="preserve">Magyarországon forgalomben levő </w:t>
      </w:r>
      <w:r w:rsidRPr="00CA6E60">
        <w:rPr>
          <w:lang w:val="hu-HU"/>
        </w:rPr>
        <w:t xml:space="preserve">Philips </w:t>
      </w:r>
      <w:r w:rsidR="005E380C">
        <w:rPr>
          <w:lang w:val="hu-HU"/>
        </w:rPr>
        <w:t>Ambilight</w:t>
      </w:r>
      <w:r w:rsidR="00E84C24">
        <w:rPr>
          <w:lang w:val="hu-HU"/>
        </w:rPr>
        <w:t xml:space="preserve"> </w:t>
      </w:r>
      <w:r w:rsidR="005E380C">
        <w:rPr>
          <w:lang w:val="hu-HU"/>
        </w:rPr>
        <w:t xml:space="preserve">televíziók </w:t>
      </w:r>
      <w:r w:rsidRPr="00CA6E60">
        <w:rPr>
          <w:lang w:val="hu-HU"/>
        </w:rPr>
        <w:t>(a továbbiakban: "</w:t>
      </w:r>
      <w:r w:rsidRPr="00CA6E60">
        <w:rPr>
          <w:rStyle w:val="Strong"/>
          <w:lang w:val="hu-HU"/>
        </w:rPr>
        <w:t>Promóciós Termék vagy Promóciós Termékek</w:t>
      </w:r>
      <w:r w:rsidRPr="00CA6E60">
        <w:rPr>
          <w:lang w:val="hu-HU"/>
        </w:rPr>
        <w:t>").</w:t>
      </w:r>
    </w:p>
    <w:p w:rsidR="0043569D" w:rsidRPr="00CA6E60" w:rsidRDefault="0043569D" w:rsidP="0043569D">
      <w:pPr>
        <w:rPr>
          <w:lang w:val="hu-HU"/>
        </w:rPr>
      </w:pPr>
    </w:p>
    <w:p w:rsidR="00F0577A" w:rsidRPr="00CA6E60" w:rsidRDefault="0062608D" w:rsidP="00B42D33">
      <w:pPr>
        <w:pStyle w:val="NormalWeb"/>
        <w:spacing w:before="0" w:beforeAutospacing="0" w:after="0" w:afterAutospacing="0"/>
      </w:pPr>
      <w:r w:rsidRPr="00CA6E60">
        <w:rPr>
          <w:rStyle w:val="Strong"/>
        </w:rPr>
        <w:t>A Promóció időtartama:</w:t>
      </w:r>
      <w:r w:rsidRPr="00CA6E60">
        <w:br/>
        <w:t>202</w:t>
      </w:r>
      <w:r w:rsidR="005E380C">
        <w:t>2</w:t>
      </w:r>
      <w:r w:rsidRPr="00CA6E60">
        <w:t xml:space="preserve">. </w:t>
      </w:r>
      <w:r w:rsidR="005E380C">
        <w:t>április</w:t>
      </w:r>
      <w:r w:rsidR="0060265A">
        <w:t xml:space="preserve"> 1. </w:t>
      </w:r>
      <w:r w:rsidRPr="00CA6E60">
        <w:t xml:space="preserve"> – 202</w:t>
      </w:r>
      <w:r w:rsidR="005E380C">
        <w:t>2</w:t>
      </w:r>
      <w:r w:rsidRPr="00CA6E60">
        <w:t xml:space="preserve">. </w:t>
      </w:r>
      <w:r w:rsidR="005E380C">
        <w:t>május 31</w:t>
      </w:r>
      <w:r w:rsidRPr="00CA6E60">
        <w:t>.</w:t>
      </w:r>
    </w:p>
    <w:p w:rsidR="0062608D" w:rsidRPr="00CA6E60" w:rsidRDefault="0062608D" w:rsidP="00B42D33">
      <w:pPr>
        <w:pStyle w:val="NormalWeb"/>
        <w:spacing w:before="0" w:beforeAutospacing="0" w:after="0" w:afterAutospacing="0"/>
      </w:pPr>
      <w:r w:rsidRPr="00CA6E60">
        <w:br/>
      </w:r>
      <w:r w:rsidRPr="00CA6E60">
        <w:rPr>
          <w:rStyle w:val="Strong"/>
        </w:rPr>
        <w:t>Részvételi feltételek:</w:t>
      </w:r>
      <w:r w:rsidRPr="00CA6E60">
        <w:br/>
        <w:t xml:space="preserve">A Promócióban a Polgári Törvénykönyvről szóló 2013. évi V. törvény (a továbbiakban: „Ptk.”) 8:1. § (1) bekezdésének 3. pontja értelmében </w:t>
      </w:r>
      <w:r w:rsidRPr="00BE55AF">
        <w:t>fogyasztónak minősülő, 18. életévét betöltött azon</w:t>
      </w:r>
      <w:r w:rsidRPr="00CA6E60">
        <w:t xml:space="preserve"> természetes személy (a továbbiakban: </w:t>
      </w:r>
      <w:r w:rsidRPr="00CA6E60">
        <w:rPr>
          <w:rStyle w:val="Strong"/>
        </w:rPr>
        <w:t>"fogyasztó</w:t>
      </w:r>
      <w:r w:rsidRPr="00CA6E60">
        <w:t>"), illetve a 3:1. § szerinti jogi személy (a továbbiakban: "</w:t>
      </w:r>
      <w:r w:rsidRPr="00CA6E60">
        <w:rPr>
          <w:rStyle w:val="Strong"/>
        </w:rPr>
        <w:t>jogi személy</w:t>
      </w:r>
      <w:r w:rsidRPr="00CA6E60">
        <w:t xml:space="preserve">") vehet részt, aki a Promóció időtartama alatt a Partnerek bármelyikétől magyarországi szállítási címmel, a jelen szabályzatban foglalt feltételek szerint egyidejűleg Promóciós </w:t>
      </w:r>
      <w:r w:rsidRPr="00B019BE">
        <w:t xml:space="preserve">Termékeket </w:t>
      </w:r>
      <w:r w:rsidRPr="00CA6E60">
        <w:t>vásárol, és aki/amely egyetért és elfogadja a jelen szabályzatban foglaltakat (a továbbiakban együtt: "</w:t>
      </w:r>
      <w:r w:rsidRPr="00CA6E60">
        <w:rPr>
          <w:rStyle w:val="Strong"/>
        </w:rPr>
        <w:t>Vásárló</w:t>
      </w:r>
      <w:r w:rsidRPr="00CA6E60">
        <w:t>").</w:t>
      </w:r>
    </w:p>
    <w:p w:rsidR="0062608D" w:rsidRPr="00CA6E60" w:rsidRDefault="0062608D" w:rsidP="0062608D">
      <w:pPr>
        <w:pStyle w:val="NormalWeb"/>
      </w:pPr>
      <w:r w:rsidRPr="00CA6E60">
        <w:rPr>
          <w:rStyle w:val="Strong"/>
        </w:rPr>
        <w:t>A Promóció mechanizmusa:</w:t>
      </w:r>
    </w:p>
    <w:p w:rsidR="00FF6323" w:rsidRPr="006C1357" w:rsidRDefault="00762E38" w:rsidP="00A066CA">
      <w:pPr>
        <w:spacing w:before="100" w:beforeAutospacing="1" w:after="240"/>
        <w:ind w:left="720"/>
        <w:rPr>
          <w:highlight w:val="yellow"/>
          <w:lang w:val="hu-HU"/>
        </w:rPr>
      </w:pPr>
      <w:r w:rsidRPr="00A066CA">
        <w:t xml:space="preserve">A </w:t>
      </w:r>
      <w:proofErr w:type="spellStart"/>
      <w:r w:rsidRPr="00A066CA">
        <w:t>Vásárló</w:t>
      </w:r>
      <w:proofErr w:type="spellEnd"/>
      <w:r>
        <w:t xml:space="preserve"> a </w:t>
      </w:r>
      <w:proofErr w:type="spellStart"/>
      <w:r>
        <w:t>Promóció</w:t>
      </w:r>
      <w:proofErr w:type="spellEnd"/>
      <w:r>
        <w:t xml:space="preserve"> </w:t>
      </w:r>
      <w:proofErr w:type="spellStart"/>
      <w:r>
        <w:t>időtartama</w:t>
      </w:r>
      <w:proofErr w:type="spellEnd"/>
      <w:r>
        <w:t xml:space="preserve"> </w:t>
      </w:r>
      <w:proofErr w:type="spellStart"/>
      <w:r>
        <w:t>alatt</w:t>
      </w:r>
      <w:proofErr w:type="spellEnd"/>
      <w:r>
        <w:t xml:space="preserve"> a </w:t>
      </w:r>
      <w:proofErr w:type="spellStart"/>
      <w:r>
        <w:t>Promóciós</w:t>
      </w:r>
      <w:proofErr w:type="spellEnd"/>
      <w:r>
        <w:t xml:space="preserve"> </w:t>
      </w:r>
      <w:proofErr w:type="spellStart"/>
      <w:r>
        <w:t>Terméket</w:t>
      </w:r>
      <w:proofErr w:type="spellEnd"/>
      <w:r>
        <w:t xml:space="preserve"> </w:t>
      </w:r>
      <w:proofErr w:type="spellStart"/>
      <w:r>
        <w:t>megvásárolja</w:t>
      </w:r>
      <w:proofErr w:type="spellEnd"/>
      <w:r>
        <w:t xml:space="preserve">, </w:t>
      </w:r>
      <w:proofErr w:type="spellStart"/>
      <w:r>
        <w:t>hazaviheti</w:t>
      </w:r>
      <w:proofErr w:type="spellEnd"/>
      <w:r>
        <w:t xml:space="preserve">, </w:t>
      </w:r>
      <w:proofErr w:type="spellStart"/>
      <w:r>
        <w:t>kipróbálhatja</w:t>
      </w:r>
      <w:proofErr w:type="spellEnd"/>
      <w:r>
        <w:t xml:space="preserve"> </w:t>
      </w:r>
      <w:proofErr w:type="spellStart"/>
      <w:r>
        <w:t>és</w:t>
      </w:r>
      <w:proofErr w:type="spellEnd"/>
      <w:r>
        <w:t xml:space="preserve"> </w:t>
      </w:r>
      <w:proofErr w:type="spellStart"/>
      <w:r>
        <w:t>tesztelheti</w:t>
      </w:r>
      <w:proofErr w:type="spellEnd"/>
      <w:r>
        <w:t xml:space="preserve">, </w:t>
      </w:r>
      <w:proofErr w:type="spellStart"/>
      <w:r>
        <w:t>és</w:t>
      </w:r>
      <w:proofErr w:type="spellEnd"/>
      <w:r>
        <w:t xml:space="preserve"> a </w:t>
      </w:r>
      <w:proofErr w:type="spellStart"/>
      <w:r>
        <w:t>vásárlás</w:t>
      </w:r>
      <w:proofErr w:type="spellEnd"/>
      <w:r>
        <w:t xml:space="preserve"> </w:t>
      </w:r>
      <w:proofErr w:type="spellStart"/>
      <w:r>
        <w:t>napjától</w:t>
      </w:r>
      <w:proofErr w:type="spellEnd"/>
      <w:r>
        <w:t xml:space="preserve"> </w:t>
      </w:r>
      <w:proofErr w:type="spellStart"/>
      <w:r>
        <w:t>számított</w:t>
      </w:r>
      <w:proofErr w:type="spellEnd"/>
      <w:r>
        <w:t xml:space="preserve"> 30 </w:t>
      </w:r>
      <w:proofErr w:type="spellStart"/>
      <w:r>
        <w:t>napon</w:t>
      </w:r>
      <w:proofErr w:type="spellEnd"/>
      <w:r>
        <w:t xml:space="preserve"> </w:t>
      </w:r>
      <w:proofErr w:type="spellStart"/>
      <w:r>
        <w:t>belül</w:t>
      </w:r>
      <w:proofErr w:type="spellEnd"/>
      <w:r>
        <w:t xml:space="preserve"> a </w:t>
      </w:r>
      <w:proofErr w:type="spellStart"/>
      <w:r>
        <w:t>jelen</w:t>
      </w:r>
      <w:proofErr w:type="spellEnd"/>
      <w:r>
        <w:t xml:space="preserve"> </w:t>
      </w:r>
      <w:proofErr w:type="spellStart"/>
      <w:r>
        <w:t>Promócióra</w:t>
      </w:r>
      <w:proofErr w:type="spellEnd"/>
      <w:r>
        <w:t xml:space="preserve"> </w:t>
      </w:r>
      <w:proofErr w:type="spellStart"/>
      <w:r>
        <w:t>hivatkozással</w:t>
      </w:r>
      <w:proofErr w:type="spellEnd"/>
      <w:r>
        <w:t xml:space="preserve"> </w:t>
      </w:r>
      <w:proofErr w:type="spellStart"/>
      <w:r>
        <w:t>és</w:t>
      </w:r>
      <w:proofErr w:type="spellEnd"/>
      <w:r>
        <w:t xml:space="preserve"> a </w:t>
      </w:r>
      <w:proofErr w:type="spellStart"/>
      <w:r>
        <w:t>jelen</w:t>
      </w:r>
      <w:proofErr w:type="spellEnd"/>
      <w:r>
        <w:t xml:space="preserve"> </w:t>
      </w:r>
      <w:proofErr w:type="spellStart"/>
      <w:r>
        <w:t>szabályzatban</w:t>
      </w:r>
      <w:proofErr w:type="spellEnd"/>
      <w:r>
        <w:t xml:space="preserve"> </w:t>
      </w:r>
      <w:proofErr w:type="spellStart"/>
      <w:r>
        <w:t>foglalt</w:t>
      </w:r>
      <w:proofErr w:type="spellEnd"/>
      <w:r w:rsidR="00D64713">
        <w:t xml:space="preserve"> </w:t>
      </w:r>
      <w:proofErr w:type="spellStart"/>
      <w:proofErr w:type="gramStart"/>
      <w:r w:rsidR="00D64713">
        <w:t>feltételek</w:t>
      </w:r>
      <w:proofErr w:type="spellEnd"/>
      <w:r w:rsidR="00D64713">
        <w:t xml:space="preserve">, </w:t>
      </w:r>
      <w:r>
        <w:t xml:space="preserve"> </w:t>
      </w:r>
      <w:proofErr w:type="spellStart"/>
      <w:r>
        <w:t>továbbá</w:t>
      </w:r>
      <w:proofErr w:type="spellEnd"/>
      <w:proofErr w:type="gramEnd"/>
      <w:r>
        <w:t xml:space="preserve"> a Partner </w:t>
      </w:r>
      <w:proofErr w:type="spellStart"/>
      <w:r>
        <w:t>honlapján</w:t>
      </w:r>
      <w:proofErr w:type="spellEnd"/>
      <w:r>
        <w:t xml:space="preserve"> </w:t>
      </w:r>
      <w:proofErr w:type="spellStart"/>
      <w:r>
        <w:t>megtalálható</w:t>
      </w:r>
      <w:proofErr w:type="spellEnd"/>
      <w:r>
        <w:t xml:space="preserve"> – a </w:t>
      </w:r>
      <w:proofErr w:type="spellStart"/>
      <w:r>
        <w:t>Promóciós</w:t>
      </w:r>
      <w:proofErr w:type="spellEnd"/>
      <w:r>
        <w:t xml:space="preserve"> </w:t>
      </w:r>
      <w:proofErr w:type="spellStart"/>
      <w:r>
        <w:t>Termékekre</w:t>
      </w:r>
      <w:proofErr w:type="spellEnd"/>
      <w:r>
        <w:t xml:space="preserve"> </w:t>
      </w:r>
      <w:proofErr w:type="spellStart"/>
      <w:r>
        <w:t>vonatkozó</w:t>
      </w:r>
      <w:proofErr w:type="spellEnd"/>
      <w:r>
        <w:t xml:space="preserve"> - </w:t>
      </w:r>
      <w:proofErr w:type="spellStart"/>
      <w:r>
        <w:t>vásárlástól</w:t>
      </w:r>
      <w:proofErr w:type="spellEnd"/>
      <w:r>
        <w:t xml:space="preserve"> </w:t>
      </w:r>
      <w:proofErr w:type="spellStart"/>
      <w:r>
        <w:t>való</w:t>
      </w:r>
      <w:proofErr w:type="spellEnd"/>
      <w:r>
        <w:t xml:space="preserve"> </w:t>
      </w:r>
      <w:proofErr w:type="spellStart"/>
      <w:r>
        <w:t>elállásra</w:t>
      </w:r>
      <w:proofErr w:type="spellEnd"/>
      <w:r>
        <w:t xml:space="preserve"> </w:t>
      </w:r>
      <w:proofErr w:type="spellStart"/>
      <w:r>
        <w:t>vonatkozó</w:t>
      </w:r>
      <w:proofErr w:type="spellEnd"/>
      <w:r>
        <w:t xml:space="preserve"> </w:t>
      </w:r>
      <w:proofErr w:type="spellStart"/>
      <w:r>
        <w:t>szabályok</w:t>
      </w:r>
      <w:proofErr w:type="spellEnd"/>
      <w:r>
        <w:t xml:space="preserve"> </w:t>
      </w:r>
      <w:proofErr w:type="spellStart"/>
      <w:r>
        <w:t>szerinti</w:t>
      </w:r>
      <w:proofErr w:type="spellEnd"/>
      <w:r>
        <w:t xml:space="preserve"> </w:t>
      </w:r>
      <w:proofErr w:type="spellStart"/>
      <w:r>
        <w:t>feltételekkel</w:t>
      </w:r>
      <w:proofErr w:type="spellEnd"/>
      <w:r>
        <w:t xml:space="preserve"> a </w:t>
      </w:r>
      <w:proofErr w:type="spellStart"/>
      <w:r>
        <w:t>Promóciós</w:t>
      </w:r>
      <w:proofErr w:type="spellEnd"/>
      <w:r>
        <w:t xml:space="preserve"> </w:t>
      </w:r>
      <w:proofErr w:type="spellStart"/>
      <w:r>
        <w:t>Termék</w:t>
      </w:r>
      <w:proofErr w:type="spellEnd"/>
      <w:r>
        <w:t xml:space="preserve"> </w:t>
      </w:r>
      <w:proofErr w:type="spellStart"/>
      <w:r>
        <w:t>megvásárlás</w:t>
      </w:r>
      <w:r w:rsidR="006C1357">
        <w:t>á</w:t>
      </w:r>
      <w:r>
        <w:t>tól</w:t>
      </w:r>
      <w:proofErr w:type="spellEnd"/>
      <w:r>
        <w:t xml:space="preserve"> </w:t>
      </w:r>
      <w:proofErr w:type="spellStart"/>
      <w:r>
        <w:t>elállhat</w:t>
      </w:r>
      <w:proofErr w:type="spellEnd"/>
      <w:r>
        <w:t xml:space="preserve">. Az </w:t>
      </w:r>
      <w:proofErr w:type="spellStart"/>
      <w:r>
        <w:t>elállás</w:t>
      </w:r>
      <w:proofErr w:type="spellEnd"/>
      <w:r>
        <w:t xml:space="preserve"> </w:t>
      </w:r>
      <w:proofErr w:type="spellStart"/>
      <w:r>
        <w:t>előtt</w:t>
      </w:r>
      <w:proofErr w:type="spellEnd"/>
      <w:r>
        <w:t xml:space="preserve"> a </w:t>
      </w:r>
      <w:proofErr w:type="spellStart"/>
      <w:r>
        <w:t>Vásárló</w:t>
      </w:r>
      <w:proofErr w:type="spellEnd"/>
      <w:r>
        <w:t xml:space="preserve"> </w:t>
      </w:r>
      <w:proofErr w:type="spellStart"/>
      <w:r>
        <w:t>köteles</w:t>
      </w:r>
      <w:proofErr w:type="spellEnd"/>
      <w:r>
        <w:t xml:space="preserve"> </w:t>
      </w:r>
      <w:proofErr w:type="spellStart"/>
      <w:r>
        <w:t>tájékozódni</w:t>
      </w:r>
      <w:proofErr w:type="spellEnd"/>
      <w:r>
        <w:t xml:space="preserve"> a Partner </w:t>
      </w:r>
      <w:proofErr w:type="spellStart"/>
      <w:r>
        <w:t>esetleges</w:t>
      </w:r>
      <w:proofErr w:type="spellEnd"/>
      <w:r>
        <w:t xml:space="preserve"> </w:t>
      </w:r>
      <w:proofErr w:type="spellStart"/>
      <w:r>
        <w:t>további</w:t>
      </w:r>
      <w:proofErr w:type="spellEnd"/>
      <w:r>
        <w:t xml:space="preserve"> </w:t>
      </w:r>
      <w:proofErr w:type="spellStart"/>
      <w:r>
        <w:t>elállási</w:t>
      </w:r>
      <w:proofErr w:type="spellEnd"/>
      <w:r>
        <w:t xml:space="preserve"> </w:t>
      </w:r>
      <w:proofErr w:type="spellStart"/>
      <w:r>
        <w:t>feltételeiről</w:t>
      </w:r>
      <w:proofErr w:type="spellEnd"/>
      <w:r>
        <w:t xml:space="preserve">. </w:t>
      </w:r>
      <w:proofErr w:type="spellStart"/>
      <w:r>
        <w:t>Távollévők</w:t>
      </w:r>
      <w:proofErr w:type="spellEnd"/>
      <w:r>
        <w:t xml:space="preserve"> </w:t>
      </w:r>
      <w:proofErr w:type="spellStart"/>
      <w:r>
        <w:t>közötti</w:t>
      </w:r>
      <w:proofErr w:type="spellEnd"/>
      <w:r>
        <w:t xml:space="preserve"> (online, pl. </w:t>
      </w:r>
      <w:proofErr w:type="spellStart"/>
      <w:r>
        <w:t>webáruház</w:t>
      </w:r>
      <w:proofErr w:type="spellEnd"/>
      <w:r>
        <w:t xml:space="preserve">) </w:t>
      </w:r>
      <w:proofErr w:type="spellStart"/>
      <w:r>
        <w:t>vásárlás</w:t>
      </w:r>
      <w:proofErr w:type="spellEnd"/>
      <w:r>
        <w:t xml:space="preserve"> </w:t>
      </w:r>
      <w:proofErr w:type="spellStart"/>
      <w:r>
        <w:t>esetén</w:t>
      </w:r>
      <w:proofErr w:type="spellEnd"/>
      <w:r>
        <w:t xml:space="preserve"> a </w:t>
      </w:r>
      <w:proofErr w:type="spellStart"/>
      <w:r>
        <w:t>Vásárlót</w:t>
      </w:r>
      <w:proofErr w:type="spellEnd"/>
      <w:r>
        <w:t xml:space="preserve"> </w:t>
      </w:r>
      <w:proofErr w:type="spellStart"/>
      <w:r>
        <w:t>akkor</w:t>
      </w:r>
      <w:proofErr w:type="spellEnd"/>
      <w:r>
        <w:t xml:space="preserve"> </w:t>
      </w:r>
      <w:proofErr w:type="spellStart"/>
      <w:r>
        <w:t>illeti</w:t>
      </w:r>
      <w:proofErr w:type="spellEnd"/>
      <w:r>
        <w:t xml:space="preserve"> meg </w:t>
      </w:r>
      <w:proofErr w:type="spellStart"/>
      <w:r>
        <w:t>az</w:t>
      </w:r>
      <w:proofErr w:type="spellEnd"/>
      <w:r>
        <w:t xml:space="preserve"> </w:t>
      </w:r>
      <w:proofErr w:type="spellStart"/>
      <w:r>
        <w:t>elállás</w:t>
      </w:r>
      <w:proofErr w:type="spellEnd"/>
      <w:r>
        <w:t xml:space="preserve"> </w:t>
      </w:r>
      <w:proofErr w:type="spellStart"/>
      <w:r>
        <w:t>joga</w:t>
      </w:r>
      <w:proofErr w:type="spellEnd"/>
      <w:r>
        <w:t xml:space="preserve">, ha a </w:t>
      </w:r>
      <w:proofErr w:type="spellStart"/>
      <w:r>
        <w:t>megrendelését</w:t>
      </w:r>
      <w:proofErr w:type="spellEnd"/>
      <w:r>
        <w:t xml:space="preserve"> a </w:t>
      </w:r>
      <w:proofErr w:type="spellStart"/>
      <w:r>
        <w:t>Promóció</w:t>
      </w:r>
      <w:proofErr w:type="spellEnd"/>
      <w:r>
        <w:t xml:space="preserve"> </w:t>
      </w:r>
      <w:proofErr w:type="spellStart"/>
      <w:r>
        <w:t>időtartama</w:t>
      </w:r>
      <w:proofErr w:type="spellEnd"/>
      <w:r>
        <w:t xml:space="preserve"> </w:t>
      </w:r>
      <w:proofErr w:type="spellStart"/>
      <w:r>
        <w:t>alatt</w:t>
      </w:r>
      <w:proofErr w:type="spellEnd"/>
      <w:r>
        <w:t xml:space="preserve"> </w:t>
      </w:r>
      <w:proofErr w:type="spellStart"/>
      <w:r>
        <w:t>adja</w:t>
      </w:r>
      <w:proofErr w:type="spellEnd"/>
      <w:r>
        <w:t xml:space="preserve"> le. </w:t>
      </w:r>
    </w:p>
    <w:p w:rsidR="001543EF" w:rsidRPr="00FF6323" w:rsidRDefault="00A1754A" w:rsidP="00FF6323">
      <w:pPr>
        <w:spacing w:before="100" w:beforeAutospacing="1" w:after="240"/>
        <w:ind w:left="720"/>
        <w:rPr>
          <w:highlight w:val="lightGray"/>
          <w:lang w:val="hu-HU"/>
        </w:rPr>
      </w:pPr>
      <w:r w:rsidRPr="00FF6323">
        <w:rPr>
          <w:highlight w:val="lightGray"/>
          <w:lang w:val="hu-HU"/>
        </w:rPr>
        <w:lastRenderedPageBreak/>
        <w:t xml:space="preserve">Előfordulhat, hogy egy adott időpontban nem </w:t>
      </w:r>
      <w:r w:rsidRPr="00FF6323">
        <w:rPr>
          <w:rStyle w:val="jlqj4b"/>
          <w:highlight w:val="lightGray"/>
          <w:lang w:val="hu-HU"/>
        </w:rPr>
        <w:t>minden P</w:t>
      </w:r>
      <w:r w:rsidRPr="00FF6323">
        <w:rPr>
          <w:highlight w:val="lightGray"/>
          <w:lang w:val="hu-HU"/>
        </w:rPr>
        <w:t>romóciós Termék érhető el egy adott Partnernél</w:t>
      </w:r>
      <w:r w:rsidRPr="00FF6323">
        <w:rPr>
          <w:rStyle w:val="jlqj4b"/>
          <w:highlight w:val="lightGray"/>
          <w:lang w:val="hu-HU"/>
        </w:rPr>
        <w:t>.</w:t>
      </w:r>
      <w:r w:rsidRPr="00FF6323">
        <w:rPr>
          <w:rStyle w:val="viiyi"/>
          <w:highlight w:val="lightGray"/>
          <w:lang w:val="hu-HU"/>
        </w:rPr>
        <w:t xml:space="preserve"> </w:t>
      </w:r>
      <w:r w:rsidRPr="00FF6323">
        <w:rPr>
          <w:rStyle w:val="jlqj4b"/>
          <w:highlight w:val="lightGray"/>
          <w:lang w:val="hu-HU"/>
        </w:rPr>
        <w:t>Az egyes P</w:t>
      </w:r>
      <w:r w:rsidRPr="00FF6323">
        <w:rPr>
          <w:highlight w:val="lightGray"/>
          <w:lang w:val="hu-HU"/>
        </w:rPr>
        <w:t xml:space="preserve">romóciós Termékek </w:t>
      </w:r>
      <w:r w:rsidRPr="00FF6323">
        <w:rPr>
          <w:rStyle w:val="jlqj4b"/>
          <w:highlight w:val="lightGray"/>
          <w:lang w:val="hu-HU"/>
        </w:rPr>
        <w:t>elérhetősége kizárólag az értékesítési helyektől függ.</w:t>
      </w:r>
      <w:r w:rsidRPr="00FF6323">
        <w:rPr>
          <w:rStyle w:val="viiyi"/>
          <w:highlight w:val="lightGray"/>
          <w:lang w:val="hu-HU"/>
        </w:rPr>
        <w:t xml:space="preserve"> </w:t>
      </w:r>
      <w:r w:rsidRPr="00FF6323">
        <w:rPr>
          <w:rStyle w:val="jlqj4b"/>
          <w:highlight w:val="lightGray"/>
          <w:lang w:val="hu-HU"/>
        </w:rPr>
        <w:t>A Szervező nem vállal felelősséget azért, hogy az összes P</w:t>
      </w:r>
      <w:r w:rsidRPr="00FF6323">
        <w:rPr>
          <w:highlight w:val="lightGray"/>
          <w:lang w:val="hu-HU"/>
        </w:rPr>
        <w:t>romóciós Termék az összes Partnernél és/vagy értékesítési helyen a Promóció teljes időtartama alatt bármikor elérhető.</w:t>
      </w:r>
      <w:r w:rsidR="001543EF" w:rsidRPr="00FF6323">
        <w:rPr>
          <w:highlight w:val="lightGray"/>
          <w:lang w:val="hu-HU"/>
        </w:rPr>
        <w:t xml:space="preserve"> A Promóció</w:t>
      </w:r>
      <w:r w:rsidR="00762E38" w:rsidRPr="00FF6323">
        <w:rPr>
          <w:highlight w:val="lightGray"/>
          <w:lang w:val="hu-HU"/>
        </w:rPr>
        <w:t xml:space="preserve"> a</w:t>
      </w:r>
      <w:r w:rsidR="001543EF" w:rsidRPr="00FF6323">
        <w:rPr>
          <w:highlight w:val="lightGray"/>
          <w:lang w:val="hu-HU"/>
        </w:rPr>
        <w:t xml:space="preserve"> partnereknél készleten lévő </w:t>
      </w:r>
      <w:r w:rsidR="00762E38" w:rsidRPr="00FF6323">
        <w:rPr>
          <w:highlight w:val="lightGray"/>
          <w:lang w:val="hu-HU"/>
        </w:rPr>
        <w:t>t</w:t>
      </w:r>
      <w:r w:rsidR="001543EF" w:rsidRPr="00FF6323">
        <w:rPr>
          <w:highlight w:val="lightGray"/>
          <w:lang w:val="hu-HU"/>
        </w:rPr>
        <w:t>ermékekre érvényes. A Termékek elérhetőségér</w:t>
      </w:r>
      <w:r w:rsidR="001543EF" w:rsidRPr="00FF6323">
        <w:rPr>
          <w:rStyle w:val="jlqj4b"/>
          <w:highlight w:val="lightGray"/>
          <w:lang w:val="hu-HU"/>
        </w:rPr>
        <w:t>ő</w:t>
      </w:r>
      <w:r w:rsidR="001543EF" w:rsidRPr="00FF6323">
        <w:rPr>
          <w:highlight w:val="lightGray"/>
          <w:lang w:val="hu-HU"/>
        </w:rPr>
        <w:t>l a Vásárló Vásárlás előtt</w:t>
      </w:r>
      <w:r w:rsidR="00DE0948" w:rsidRPr="00FF6323">
        <w:rPr>
          <w:highlight w:val="lightGray"/>
          <w:lang w:val="hu-HU"/>
        </w:rPr>
        <w:t>i</w:t>
      </w:r>
      <w:r w:rsidR="001543EF" w:rsidRPr="00FF6323">
        <w:rPr>
          <w:highlight w:val="lightGray"/>
          <w:lang w:val="hu-HU"/>
        </w:rPr>
        <w:t xml:space="preserve"> tájékozódása szükséges.</w:t>
      </w:r>
    </w:p>
    <w:p w:rsidR="006C1357" w:rsidRPr="006C1357" w:rsidRDefault="00266620" w:rsidP="000747D0">
      <w:pPr>
        <w:numPr>
          <w:ilvl w:val="0"/>
          <w:numId w:val="1"/>
        </w:numPr>
        <w:spacing w:before="100" w:beforeAutospacing="1" w:after="240"/>
        <w:rPr>
          <w:lang w:val="hu-HU"/>
        </w:rPr>
      </w:pPr>
      <w:r>
        <w:t xml:space="preserve">A </w:t>
      </w:r>
      <w:proofErr w:type="spellStart"/>
      <w:r>
        <w:t>P</w:t>
      </w:r>
      <w:r w:rsidR="00A066CA">
        <w:t>r</w:t>
      </w:r>
      <w:r>
        <w:t>omócióban</w:t>
      </w:r>
      <w:proofErr w:type="spellEnd"/>
      <w:r>
        <w:t xml:space="preserve"> </w:t>
      </w:r>
      <w:proofErr w:type="spellStart"/>
      <w:r>
        <w:t>történő</w:t>
      </w:r>
      <w:proofErr w:type="spellEnd"/>
      <w:r>
        <w:t xml:space="preserve"> </w:t>
      </w:r>
      <w:proofErr w:type="spellStart"/>
      <w:r>
        <w:t>részvétel</w:t>
      </w:r>
      <w:proofErr w:type="spellEnd"/>
      <w:r>
        <w:t xml:space="preserve"> </w:t>
      </w:r>
      <w:proofErr w:type="spellStart"/>
      <w:r>
        <w:t>feltétele</w:t>
      </w:r>
      <w:proofErr w:type="spellEnd"/>
      <w:r w:rsidR="005A5644">
        <w:t xml:space="preserve"> a </w:t>
      </w:r>
      <w:proofErr w:type="spellStart"/>
      <w:r w:rsidR="00C568AD">
        <w:t>promóció</w:t>
      </w:r>
      <w:proofErr w:type="spellEnd"/>
      <w:r w:rsidR="00C568AD">
        <w:t xml:space="preserve"> </w:t>
      </w:r>
      <w:proofErr w:type="spellStart"/>
      <w:r w:rsidR="00C568AD">
        <w:t>ideje</w:t>
      </w:r>
      <w:proofErr w:type="spellEnd"/>
      <w:r w:rsidR="00C568AD">
        <w:t xml:space="preserve"> </w:t>
      </w:r>
      <w:proofErr w:type="spellStart"/>
      <w:r w:rsidR="00C568AD">
        <w:t>alatt</w:t>
      </w:r>
      <w:proofErr w:type="spellEnd"/>
      <w:r w:rsidR="00C568AD">
        <w:t xml:space="preserve"> </w:t>
      </w:r>
      <w:proofErr w:type="spellStart"/>
      <w:r w:rsidR="00C568AD">
        <w:t>vásárolt</w:t>
      </w:r>
      <w:proofErr w:type="spellEnd"/>
      <w:r w:rsidR="00C568AD">
        <w:t xml:space="preserve"> </w:t>
      </w:r>
      <w:proofErr w:type="spellStart"/>
      <w:r w:rsidR="005A5644">
        <w:t>visszáruzni</w:t>
      </w:r>
      <w:proofErr w:type="spellEnd"/>
      <w:r w:rsidR="005A5644">
        <w:t xml:space="preserve"> </w:t>
      </w:r>
      <w:proofErr w:type="spellStart"/>
      <w:r w:rsidR="005A5644">
        <w:t>kívánt</w:t>
      </w:r>
      <w:proofErr w:type="spellEnd"/>
      <w:r w:rsidR="005A5644">
        <w:t xml:space="preserve"> </w:t>
      </w:r>
      <w:proofErr w:type="spellStart"/>
      <w:r w:rsidR="005A5644">
        <w:t>termék</w:t>
      </w:r>
      <w:proofErr w:type="spellEnd"/>
      <w:r w:rsidR="005A5644">
        <w:t xml:space="preserve"> </w:t>
      </w:r>
      <w:proofErr w:type="spellStart"/>
      <w:r w:rsidR="00C568AD">
        <w:t>vásárlástól</w:t>
      </w:r>
      <w:proofErr w:type="spellEnd"/>
      <w:r w:rsidR="00C568AD">
        <w:t xml:space="preserve"> </w:t>
      </w:r>
      <w:proofErr w:type="spellStart"/>
      <w:r w:rsidR="00C568AD">
        <w:t>számított</w:t>
      </w:r>
      <w:proofErr w:type="spellEnd"/>
      <w:r w:rsidR="00C568AD">
        <w:t xml:space="preserve"> (</w:t>
      </w:r>
      <w:proofErr w:type="spellStart"/>
      <w:r w:rsidR="00C568AD">
        <w:t>számla</w:t>
      </w:r>
      <w:proofErr w:type="spellEnd"/>
      <w:r w:rsidR="00C568AD">
        <w:t xml:space="preserve"> </w:t>
      </w:r>
      <w:proofErr w:type="spellStart"/>
      <w:r w:rsidR="00C568AD">
        <w:t>kelte</w:t>
      </w:r>
      <w:proofErr w:type="spellEnd"/>
      <w:r w:rsidR="00C568AD">
        <w:t xml:space="preserve">) </w:t>
      </w:r>
      <w:r w:rsidR="00C568AD" w:rsidRPr="00C568AD">
        <w:rPr>
          <w:highlight w:val="green"/>
        </w:rPr>
        <w:t xml:space="preserve">30 </w:t>
      </w:r>
      <w:proofErr w:type="spellStart"/>
      <w:r w:rsidR="00C568AD" w:rsidRPr="00C568AD">
        <w:rPr>
          <w:highlight w:val="green"/>
        </w:rPr>
        <w:t>napon</w:t>
      </w:r>
      <w:proofErr w:type="spellEnd"/>
      <w:r w:rsidR="00C568AD">
        <w:t xml:space="preserve"> </w:t>
      </w:r>
      <w:proofErr w:type="spellStart"/>
      <w:r w:rsidR="00C568AD">
        <w:t>belüli</w:t>
      </w:r>
      <w:proofErr w:type="spellEnd"/>
      <w:r w:rsidR="00C568AD">
        <w:t xml:space="preserve"> </w:t>
      </w:r>
      <w:proofErr w:type="spellStart"/>
      <w:r w:rsidR="00C568AD">
        <w:t>regisztrációja</w:t>
      </w:r>
      <w:proofErr w:type="spellEnd"/>
      <w:r w:rsidR="00C568AD">
        <w:t xml:space="preserve"> </w:t>
      </w:r>
      <w:r w:rsidR="00FF6323">
        <w:t xml:space="preserve">a </w:t>
      </w:r>
      <w:proofErr w:type="spellStart"/>
      <w:r w:rsidR="00FF6323">
        <w:t>promóció</w:t>
      </w:r>
      <w:proofErr w:type="spellEnd"/>
      <w:r w:rsidR="00FF6323">
        <w:t xml:space="preserve"> </w:t>
      </w:r>
      <w:proofErr w:type="spellStart"/>
      <w:r w:rsidR="00FF6323">
        <w:t>honlapján</w:t>
      </w:r>
      <w:proofErr w:type="spellEnd"/>
      <w:r w:rsidR="006C1357">
        <w:t xml:space="preserve"> </w:t>
      </w:r>
      <w:hyperlink r:id="rId6" w:history="1">
        <w:r w:rsidR="006C1357" w:rsidRPr="00CF6F62">
          <w:rPr>
            <w:rStyle w:val="Hyperlink"/>
          </w:rPr>
          <w:t>www.philips.hu/ambilight-promo</w:t>
        </w:r>
      </w:hyperlink>
      <w:r w:rsidR="00A96AA0">
        <w:t xml:space="preserve">, </w:t>
      </w:r>
      <w:proofErr w:type="spellStart"/>
      <w:r w:rsidR="005B4572">
        <w:t>vagy</w:t>
      </w:r>
      <w:proofErr w:type="spellEnd"/>
      <w:r w:rsidR="005B4572">
        <w:t xml:space="preserve"> </w:t>
      </w:r>
      <w:r w:rsidR="00A96AA0">
        <w:t xml:space="preserve">a </w:t>
      </w:r>
      <w:r w:rsidR="00A96AA0" w:rsidRPr="00A96AA0">
        <w:rPr>
          <w:rStyle w:val="Hyperlink"/>
        </w:rPr>
        <w:t>www.tv-audio-promocio.hu</w:t>
      </w:r>
      <w:r w:rsidR="00A96AA0">
        <w:rPr>
          <w:rFonts w:ascii="Calibri" w:hAnsi="Calibri" w:cs="Calibri"/>
          <w:color w:val="444444"/>
          <w:sz w:val="22"/>
          <w:szCs w:val="22"/>
          <w:shd w:val="clear" w:color="auto" w:fill="FFFFFF"/>
        </w:rPr>
        <w:t xml:space="preserve"> </w:t>
      </w:r>
      <w:proofErr w:type="spellStart"/>
      <w:r w:rsidR="006C1357">
        <w:t>regisztrációs</w:t>
      </w:r>
      <w:proofErr w:type="spellEnd"/>
      <w:r w:rsidR="006C1357">
        <w:t xml:space="preserve"> </w:t>
      </w:r>
      <w:proofErr w:type="spellStart"/>
      <w:r w:rsidR="006C1357">
        <w:t>oldalon</w:t>
      </w:r>
      <w:proofErr w:type="spellEnd"/>
      <w:r w:rsidR="00C568AD">
        <w:t xml:space="preserve">. </w:t>
      </w:r>
      <w:r w:rsidR="006C1357">
        <w:t>A</w:t>
      </w:r>
      <w:r w:rsidR="00FF6323">
        <w:t xml:space="preserve"> </w:t>
      </w:r>
      <w:proofErr w:type="spellStart"/>
      <w:r>
        <w:t>sikeres</w:t>
      </w:r>
      <w:proofErr w:type="spellEnd"/>
      <w:r>
        <w:t xml:space="preserve"> </w:t>
      </w:r>
      <w:proofErr w:type="spellStart"/>
      <w:r w:rsidR="00FF6323">
        <w:t>regisztrációt</w:t>
      </w:r>
      <w:proofErr w:type="spellEnd"/>
      <w:r w:rsidR="00FF6323">
        <w:t xml:space="preserve"> </w:t>
      </w:r>
      <w:proofErr w:type="spellStart"/>
      <w:r w:rsidR="00FF6323">
        <w:t>követő</w:t>
      </w:r>
      <w:r>
        <w:t>en</w:t>
      </w:r>
      <w:proofErr w:type="spellEnd"/>
      <w:r w:rsidR="00FF6323">
        <w:t xml:space="preserve"> </w:t>
      </w:r>
      <w:r w:rsidR="006C1357" w:rsidRPr="00C568AD">
        <w:rPr>
          <w:highlight w:val="green"/>
        </w:rPr>
        <w:t xml:space="preserve">2 </w:t>
      </w:r>
      <w:proofErr w:type="spellStart"/>
      <w:r w:rsidR="006C1357" w:rsidRPr="00C568AD">
        <w:rPr>
          <w:highlight w:val="green"/>
        </w:rPr>
        <w:t>munkanapon</w:t>
      </w:r>
      <w:proofErr w:type="spellEnd"/>
      <w:r w:rsidR="006C1357">
        <w:t xml:space="preserve"> </w:t>
      </w:r>
      <w:proofErr w:type="spellStart"/>
      <w:r w:rsidR="006C1357">
        <w:t>belül</w:t>
      </w:r>
      <w:proofErr w:type="spellEnd"/>
      <w:r w:rsidR="006C1357">
        <w:t xml:space="preserve"> </w:t>
      </w:r>
      <w:r w:rsidR="00C568AD">
        <w:t>a</w:t>
      </w:r>
      <w:r w:rsidR="00A96AA0">
        <w:t xml:space="preserve"> </w:t>
      </w:r>
      <w:proofErr w:type="spellStart"/>
      <w:r w:rsidR="00A96AA0">
        <w:t>regisztráció</w:t>
      </w:r>
      <w:proofErr w:type="spellEnd"/>
      <w:r w:rsidR="00A96AA0">
        <w:t xml:space="preserve"> </w:t>
      </w:r>
      <w:proofErr w:type="spellStart"/>
      <w:r w:rsidR="00A96AA0">
        <w:t>során</w:t>
      </w:r>
      <w:proofErr w:type="spellEnd"/>
      <w:r w:rsidR="00A96AA0">
        <w:t xml:space="preserve"> </w:t>
      </w:r>
      <w:proofErr w:type="spellStart"/>
      <w:r w:rsidR="00A96AA0">
        <w:t>megadott</w:t>
      </w:r>
      <w:proofErr w:type="spellEnd"/>
      <w:r w:rsidR="00A96AA0">
        <w:t xml:space="preserve"> email-</w:t>
      </w:r>
      <w:proofErr w:type="spellStart"/>
      <w:r w:rsidR="00A96AA0">
        <w:t>címre</w:t>
      </w:r>
      <w:proofErr w:type="spellEnd"/>
      <w:r w:rsidR="00A96AA0">
        <w:t xml:space="preserve"> </w:t>
      </w:r>
      <w:proofErr w:type="spellStart"/>
      <w:r w:rsidR="006C1357">
        <w:t>egyedi</w:t>
      </w:r>
      <w:proofErr w:type="spellEnd"/>
      <w:r w:rsidR="00A96AA0">
        <w:t xml:space="preserve"> </w:t>
      </w:r>
      <w:proofErr w:type="spellStart"/>
      <w:r w:rsidR="006C1357">
        <w:t>kódot</w:t>
      </w:r>
      <w:proofErr w:type="spellEnd"/>
      <w:r w:rsidR="006C1357">
        <w:t xml:space="preserve"> </w:t>
      </w:r>
      <w:proofErr w:type="spellStart"/>
      <w:r w:rsidR="006C1357">
        <w:t>küldünk</w:t>
      </w:r>
      <w:proofErr w:type="spellEnd"/>
      <w:r w:rsidR="006C1357">
        <w:t xml:space="preserve">. A </w:t>
      </w:r>
      <w:proofErr w:type="spellStart"/>
      <w:r w:rsidR="006C1357">
        <w:t>termék</w:t>
      </w:r>
      <w:proofErr w:type="spellEnd"/>
      <w:r w:rsidR="006C1357">
        <w:t xml:space="preserve"> </w:t>
      </w:r>
      <w:proofErr w:type="spellStart"/>
      <w:r w:rsidR="006C1357">
        <w:t>visszaküldésekor</w:t>
      </w:r>
      <w:proofErr w:type="spellEnd"/>
      <w:r w:rsidR="006C1357">
        <w:t xml:space="preserve"> a </w:t>
      </w:r>
      <w:proofErr w:type="spellStart"/>
      <w:r w:rsidR="00FF6323">
        <w:t>kapott</w:t>
      </w:r>
      <w:proofErr w:type="spellEnd"/>
      <w:r w:rsidR="00FF6323">
        <w:t xml:space="preserve"> </w:t>
      </w:r>
      <w:proofErr w:type="spellStart"/>
      <w:r w:rsidR="00FF6323">
        <w:t>egyedi</w:t>
      </w:r>
      <w:proofErr w:type="spellEnd"/>
      <w:r w:rsidR="00FF6323">
        <w:t xml:space="preserve"> </w:t>
      </w:r>
      <w:proofErr w:type="spellStart"/>
      <w:r w:rsidR="00FF6323">
        <w:t>kódot</w:t>
      </w:r>
      <w:proofErr w:type="spellEnd"/>
      <w:r w:rsidR="00FF6323">
        <w:t xml:space="preserve"> </w:t>
      </w:r>
      <w:proofErr w:type="spellStart"/>
      <w:r w:rsidR="006C1357">
        <w:t>mellékelni</w:t>
      </w:r>
      <w:proofErr w:type="spellEnd"/>
      <w:r w:rsidR="006C1357">
        <w:t xml:space="preserve"> </w:t>
      </w:r>
      <w:proofErr w:type="spellStart"/>
      <w:r w:rsidR="006C1357">
        <w:t>kell</w:t>
      </w:r>
      <w:proofErr w:type="spellEnd"/>
      <w:r w:rsidR="006C1357">
        <w:t xml:space="preserve"> </w:t>
      </w:r>
      <w:r w:rsidR="00FF6323">
        <w:t xml:space="preserve">a Partner </w:t>
      </w:r>
      <w:proofErr w:type="spellStart"/>
      <w:r w:rsidR="00FF6323">
        <w:t>visszáru</w:t>
      </w:r>
      <w:proofErr w:type="spellEnd"/>
      <w:r w:rsidR="00FF6323">
        <w:t xml:space="preserve"> </w:t>
      </w:r>
      <w:proofErr w:type="spellStart"/>
      <w:r w:rsidR="00FF6323">
        <w:t>szabályzatának</w:t>
      </w:r>
      <w:proofErr w:type="spellEnd"/>
      <w:r w:rsidR="00FF6323">
        <w:t xml:space="preserve"> </w:t>
      </w:r>
      <w:proofErr w:type="spellStart"/>
      <w:r w:rsidR="00FF6323">
        <w:t>és</w:t>
      </w:r>
      <w:proofErr w:type="spellEnd"/>
      <w:r w:rsidR="00FF6323">
        <w:t xml:space="preserve"> </w:t>
      </w:r>
      <w:proofErr w:type="spellStart"/>
      <w:r w:rsidR="00FF6323">
        <w:t>eljárásrendjének</w:t>
      </w:r>
      <w:proofErr w:type="spellEnd"/>
      <w:r w:rsidR="00FF6323">
        <w:t xml:space="preserve"> </w:t>
      </w:r>
      <w:proofErr w:type="spellStart"/>
      <w:r w:rsidR="00FF6323">
        <w:t>megfelelő</w:t>
      </w:r>
      <w:proofErr w:type="spellEnd"/>
      <w:r w:rsidR="00FF6323">
        <w:t xml:space="preserve"> </w:t>
      </w:r>
      <w:proofErr w:type="spellStart"/>
      <w:r w:rsidR="00FF6323">
        <w:t>módon</w:t>
      </w:r>
      <w:proofErr w:type="spellEnd"/>
      <w:r w:rsidR="00FF6323">
        <w:t xml:space="preserve"> </w:t>
      </w:r>
      <w:proofErr w:type="spellStart"/>
      <w:r w:rsidR="00FF6323">
        <w:t>kitöltött</w:t>
      </w:r>
      <w:proofErr w:type="spellEnd"/>
      <w:r w:rsidR="00FF6323">
        <w:t xml:space="preserve"> </w:t>
      </w:r>
      <w:proofErr w:type="spellStart"/>
      <w:r w:rsidR="00FF6323">
        <w:t>visszárudokument</w:t>
      </w:r>
      <w:r w:rsidR="00A96AA0">
        <w:t>um</w:t>
      </w:r>
      <w:r w:rsidR="006C1357">
        <w:t>hoz</w:t>
      </w:r>
      <w:proofErr w:type="spellEnd"/>
      <w:r w:rsidR="006C1357">
        <w:t xml:space="preserve">. </w:t>
      </w:r>
      <w:r w:rsidR="00D64713">
        <w:t>Az</w:t>
      </w:r>
      <w:r w:rsidR="00B207C5">
        <w:t xml:space="preserve"> </w:t>
      </w:r>
      <w:proofErr w:type="spellStart"/>
      <w:r w:rsidR="00D64713">
        <w:t>egyedi</w:t>
      </w:r>
      <w:proofErr w:type="spellEnd"/>
      <w:r w:rsidR="00D64713">
        <w:t xml:space="preserve"> KÓD </w:t>
      </w:r>
      <w:proofErr w:type="spellStart"/>
      <w:r w:rsidR="00D64713">
        <w:t>megküldését</w:t>
      </w:r>
      <w:proofErr w:type="spellEnd"/>
      <w:r w:rsidR="00D64713">
        <w:t xml:space="preserve"> </w:t>
      </w:r>
      <w:proofErr w:type="spellStart"/>
      <w:r w:rsidR="006C1357">
        <w:t>követően</w:t>
      </w:r>
      <w:proofErr w:type="spellEnd"/>
      <w:r w:rsidR="006C1357">
        <w:t xml:space="preserve"> </w:t>
      </w:r>
      <w:r w:rsidR="00156CF8">
        <w:t xml:space="preserve">a </w:t>
      </w:r>
      <w:proofErr w:type="spellStart"/>
      <w:r w:rsidR="00156CF8">
        <w:t>vásárló</w:t>
      </w:r>
      <w:proofErr w:type="spellEnd"/>
      <w:r w:rsidR="00156CF8">
        <w:t xml:space="preserve"> </w:t>
      </w:r>
      <w:proofErr w:type="spellStart"/>
      <w:r w:rsidR="00156CF8" w:rsidRPr="00156CF8">
        <w:rPr>
          <w:highlight w:val="green"/>
        </w:rPr>
        <w:t>haladéktalanul</w:t>
      </w:r>
      <w:proofErr w:type="spellEnd"/>
      <w:r w:rsidR="00156CF8" w:rsidRPr="00156CF8">
        <w:rPr>
          <w:highlight w:val="green"/>
        </w:rPr>
        <w:t xml:space="preserve">, de </w:t>
      </w:r>
      <w:proofErr w:type="spellStart"/>
      <w:r w:rsidR="00156CF8" w:rsidRPr="00156CF8">
        <w:rPr>
          <w:highlight w:val="green"/>
        </w:rPr>
        <w:t>legfeljebb</w:t>
      </w:r>
      <w:proofErr w:type="spellEnd"/>
      <w:r w:rsidR="00156CF8" w:rsidRPr="00156CF8">
        <w:rPr>
          <w:highlight w:val="green"/>
        </w:rPr>
        <w:t xml:space="preserve"> </w:t>
      </w:r>
      <w:r w:rsidR="00156CF8" w:rsidRPr="00C568AD">
        <w:rPr>
          <w:b/>
          <w:highlight w:val="green"/>
        </w:rPr>
        <w:t xml:space="preserve">7 </w:t>
      </w:r>
      <w:proofErr w:type="spellStart"/>
      <w:r w:rsidR="00156CF8" w:rsidRPr="00156CF8">
        <w:rPr>
          <w:highlight w:val="green"/>
        </w:rPr>
        <w:t>napon</w:t>
      </w:r>
      <w:proofErr w:type="spellEnd"/>
      <w:r w:rsidR="00156CF8" w:rsidRPr="00156CF8">
        <w:rPr>
          <w:highlight w:val="green"/>
        </w:rPr>
        <w:t xml:space="preserve"> </w:t>
      </w:r>
      <w:proofErr w:type="spellStart"/>
      <w:r w:rsidR="00156CF8" w:rsidRPr="00156CF8">
        <w:rPr>
          <w:highlight w:val="green"/>
        </w:rPr>
        <w:t>belül</w:t>
      </w:r>
      <w:proofErr w:type="spellEnd"/>
      <w:r w:rsidR="00156CF8">
        <w:t xml:space="preserve"> </w:t>
      </w:r>
      <w:proofErr w:type="spellStart"/>
      <w:r w:rsidR="00156CF8">
        <w:t>köteles</w:t>
      </w:r>
      <w:proofErr w:type="spellEnd"/>
      <w:r w:rsidR="00156CF8">
        <w:t xml:space="preserve"> a </w:t>
      </w:r>
      <w:proofErr w:type="spellStart"/>
      <w:r w:rsidR="00156CF8">
        <w:t>terméket</w:t>
      </w:r>
      <w:proofErr w:type="spellEnd"/>
      <w:r w:rsidR="00156CF8">
        <w:t xml:space="preserve"> a </w:t>
      </w:r>
      <w:proofErr w:type="spellStart"/>
      <w:r w:rsidR="00156CF8">
        <w:t>vásárlás</w:t>
      </w:r>
      <w:proofErr w:type="spellEnd"/>
      <w:r w:rsidR="00156CF8">
        <w:t xml:space="preserve"> </w:t>
      </w:r>
      <w:proofErr w:type="spellStart"/>
      <w:r w:rsidR="00156CF8">
        <w:t>helyére</w:t>
      </w:r>
      <w:proofErr w:type="spellEnd"/>
      <w:r w:rsidR="00156CF8">
        <w:t xml:space="preserve"> </w:t>
      </w:r>
      <w:r w:rsidR="00D64713">
        <w:t xml:space="preserve">a </w:t>
      </w:r>
      <w:proofErr w:type="spellStart"/>
      <w:r w:rsidR="00D64713">
        <w:t>kereskedelmi</w:t>
      </w:r>
      <w:proofErr w:type="spellEnd"/>
      <w:r w:rsidR="00D64713">
        <w:t xml:space="preserve"> </w:t>
      </w:r>
      <w:proofErr w:type="spellStart"/>
      <w:r w:rsidR="00D64713">
        <w:t>Partnerhez</w:t>
      </w:r>
      <w:proofErr w:type="spellEnd"/>
      <w:r w:rsidR="00D64713">
        <w:t xml:space="preserve"> </w:t>
      </w:r>
      <w:proofErr w:type="spellStart"/>
      <w:r w:rsidR="00156CF8">
        <w:t>visszajuttatni</w:t>
      </w:r>
      <w:proofErr w:type="spellEnd"/>
      <w:r w:rsidR="00156CF8">
        <w:t xml:space="preserve">. </w:t>
      </w:r>
    </w:p>
    <w:p w:rsidR="00FF6323" w:rsidRPr="006C1357" w:rsidRDefault="00FF6323" w:rsidP="006C1357">
      <w:pPr>
        <w:numPr>
          <w:ilvl w:val="0"/>
          <w:numId w:val="1"/>
        </w:numPr>
        <w:spacing w:before="100" w:beforeAutospacing="1" w:after="240"/>
        <w:rPr>
          <w:lang w:val="hu-HU"/>
        </w:rPr>
      </w:pPr>
      <w:r>
        <w:t xml:space="preserve">A </w:t>
      </w:r>
      <w:proofErr w:type="spellStart"/>
      <w:r>
        <w:t>Vásárló</w:t>
      </w:r>
      <w:proofErr w:type="spellEnd"/>
      <w:r>
        <w:t xml:space="preserve"> </w:t>
      </w:r>
      <w:r w:rsidR="006C1357">
        <w:t xml:space="preserve">a </w:t>
      </w:r>
      <w:proofErr w:type="spellStart"/>
      <w:r w:rsidR="006C1357">
        <w:t>Promóc</w:t>
      </w:r>
      <w:r w:rsidR="00266620">
        <w:t>i</w:t>
      </w:r>
      <w:r w:rsidR="006C1357">
        <w:t>óban</w:t>
      </w:r>
      <w:proofErr w:type="spellEnd"/>
      <w:r w:rsidR="006C1357">
        <w:t xml:space="preserve"> </w:t>
      </w:r>
      <w:proofErr w:type="spellStart"/>
      <w:r>
        <w:t>az</w:t>
      </w:r>
      <w:proofErr w:type="spellEnd"/>
      <w:r>
        <w:t xml:space="preserve"> </w:t>
      </w:r>
      <w:proofErr w:type="spellStart"/>
      <w:r>
        <w:t>elállási</w:t>
      </w:r>
      <w:proofErr w:type="spellEnd"/>
      <w:r>
        <w:t xml:space="preserve"> </w:t>
      </w:r>
      <w:proofErr w:type="spellStart"/>
      <w:r>
        <w:t>jogát</w:t>
      </w:r>
      <w:proofErr w:type="spellEnd"/>
      <w:r>
        <w:t xml:space="preserve"> </w:t>
      </w:r>
      <w:proofErr w:type="spellStart"/>
      <w:r>
        <w:t>csak</w:t>
      </w:r>
      <w:proofErr w:type="spellEnd"/>
      <w:r>
        <w:t xml:space="preserve"> </w:t>
      </w:r>
      <w:proofErr w:type="spellStart"/>
      <w:r>
        <w:t>akkor</w:t>
      </w:r>
      <w:proofErr w:type="spellEnd"/>
      <w:r>
        <w:t xml:space="preserve"> </w:t>
      </w:r>
      <w:proofErr w:type="spellStart"/>
      <w:r>
        <w:t>gyakorolhatja</w:t>
      </w:r>
      <w:proofErr w:type="spellEnd"/>
      <w:r>
        <w:t xml:space="preserve">, ha a </w:t>
      </w:r>
      <w:proofErr w:type="spellStart"/>
      <w:r>
        <w:t>Promóciós</w:t>
      </w:r>
      <w:proofErr w:type="spellEnd"/>
      <w:r>
        <w:t xml:space="preserve"> </w:t>
      </w:r>
      <w:proofErr w:type="spellStart"/>
      <w:r>
        <w:t>Terméket</w:t>
      </w:r>
      <w:proofErr w:type="spellEnd"/>
      <w:r>
        <w:t xml:space="preserve"> </w:t>
      </w:r>
      <w:proofErr w:type="spellStart"/>
      <w:r>
        <w:t>sértetlenül</w:t>
      </w:r>
      <w:proofErr w:type="spellEnd"/>
      <w:r>
        <w:t xml:space="preserve">, </w:t>
      </w:r>
      <w:proofErr w:type="spellStart"/>
      <w:r>
        <w:t>az</w:t>
      </w:r>
      <w:proofErr w:type="spellEnd"/>
      <w:r>
        <w:t xml:space="preserve"> </w:t>
      </w:r>
      <w:proofErr w:type="spellStart"/>
      <w:r>
        <w:t>eredeti</w:t>
      </w:r>
      <w:proofErr w:type="spellEnd"/>
      <w:r>
        <w:t xml:space="preserve"> </w:t>
      </w:r>
      <w:proofErr w:type="spellStart"/>
      <w:r>
        <w:t>csomagolásban</w:t>
      </w:r>
      <w:proofErr w:type="spellEnd"/>
      <w:r>
        <w:t xml:space="preserve">, </w:t>
      </w:r>
      <w:proofErr w:type="spellStart"/>
      <w:r>
        <w:t>annak</w:t>
      </w:r>
      <w:proofErr w:type="spellEnd"/>
      <w:r>
        <w:t xml:space="preserve"> </w:t>
      </w:r>
      <w:proofErr w:type="spellStart"/>
      <w:r>
        <w:t>összes</w:t>
      </w:r>
      <w:proofErr w:type="spellEnd"/>
      <w:r>
        <w:t xml:space="preserve"> </w:t>
      </w:r>
      <w:proofErr w:type="spellStart"/>
      <w:r>
        <w:t>tartozékával</w:t>
      </w:r>
      <w:proofErr w:type="spellEnd"/>
      <w:r>
        <w:t xml:space="preserve"> </w:t>
      </w:r>
      <w:proofErr w:type="spellStart"/>
      <w:r>
        <w:t>együtt</w:t>
      </w:r>
      <w:proofErr w:type="spellEnd"/>
      <w:r>
        <w:t xml:space="preserve">, </w:t>
      </w:r>
      <w:proofErr w:type="spellStart"/>
      <w:r w:rsidR="006C1357">
        <w:t>hiánytalanul</w:t>
      </w:r>
      <w:proofErr w:type="spellEnd"/>
      <w:r w:rsidR="006C1357">
        <w:t xml:space="preserve"> </w:t>
      </w:r>
      <w:proofErr w:type="spellStart"/>
      <w:r w:rsidR="006C1357">
        <w:t>és</w:t>
      </w:r>
      <w:proofErr w:type="spellEnd"/>
      <w:r w:rsidR="006C1357">
        <w:t xml:space="preserve"> </w:t>
      </w:r>
      <w:proofErr w:type="spellStart"/>
      <w:r>
        <w:t>kifogástalan</w:t>
      </w:r>
      <w:proofErr w:type="spellEnd"/>
      <w:r>
        <w:t xml:space="preserve"> </w:t>
      </w:r>
      <w:proofErr w:type="spellStart"/>
      <w:r>
        <w:t>állapotban</w:t>
      </w:r>
      <w:proofErr w:type="spellEnd"/>
      <w:r>
        <w:t xml:space="preserve"> </w:t>
      </w:r>
      <w:proofErr w:type="spellStart"/>
      <w:r>
        <w:t>juttatja</w:t>
      </w:r>
      <w:proofErr w:type="spellEnd"/>
      <w:r>
        <w:t xml:space="preserve"> </w:t>
      </w:r>
      <w:proofErr w:type="spellStart"/>
      <w:r>
        <w:t>vissza</w:t>
      </w:r>
      <w:proofErr w:type="spellEnd"/>
      <w:r>
        <w:t xml:space="preserve"> a </w:t>
      </w:r>
      <w:proofErr w:type="spellStart"/>
      <w:r>
        <w:t>vásárlást</w:t>
      </w:r>
      <w:proofErr w:type="spellEnd"/>
      <w:r>
        <w:t xml:space="preserve"> </w:t>
      </w:r>
      <w:proofErr w:type="spellStart"/>
      <w:r>
        <w:t>igazoló</w:t>
      </w:r>
      <w:proofErr w:type="spellEnd"/>
      <w:r>
        <w:t xml:space="preserve"> </w:t>
      </w:r>
      <w:proofErr w:type="spellStart"/>
      <w:r w:rsidR="00266620">
        <w:t>eredeti</w:t>
      </w:r>
      <w:proofErr w:type="spellEnd"/>
      <w:r w:rsidR="00266620">
        <w:t xml:space="preserve"> </w:t>
      </w:r>
      <w:proofErr w:type="spellStart"/>
      <w:r w:rsidR="00266620">
        <w:t>bizonylattal</w:t>
      </w:r>
      <w:proofErr w:type="spellEnd"/>
      <w:r w:rsidR="00266620">
        <w:t>/</w:t>
      </w:r>
      <w:proofErr w:type="spellStart"/>
      <w:r>
        <w:t>számlával</w:t>
      </w:r>
      <w:proofErr w:type="spellEnd"/>
      <w:r w:rsidR="006C1357">
        <w:t xml:space="preserve"> </w:t>
      </w:r>
      <w:proofErr w:type="spellStart"/>
      <w:r w:rsidR="006C1357">
        <w:t>és</w:t>
      </w:r>
      <w:proofErr w:type="spellEnd"/>
      <w:r w:rsidR="006C1357">
        <w:t xml:space="preserve"> a </w:t>
      </w:r>
      <w:proofErr w:type="spellStart"/>
      <w:r w:rsidR="006C1357">
        <w:t>regisztrációt</w:t>
      </w:r>
      <w:proofErr w:type="spellEnd"/>
      <w:r w:rsidR="006C1357">
        <w:t xml:space="preserve"> </w:t>
      </w:r>
      <w:proofErr w:type="spellStart"/>
      <w:r w:rsidR="006C1357">
        <w:t>követ</w:t>
      </w:r>
      <w:r w:rsidR="00A96AA0">
        <w:t>ő</w:t>
      </w:r>
      <w:r w:rsidR="006C1357">
        <w:t>en</w:t>
      </w:r>
      <w:proofErr w:type="spellEnd"/>
      <w:r w:rsidR="006C1357">
        <w:t xml:space="preserve"> </w:t>
      </w:r>
      <w:proofErr w:type="spellStart"/>
      <w:r w:rsidR="006C1357">
        <w:t>kapott</w:t>
      </w:r>
      <w:proofErr w:type="spellEnd"/>
      <w:r w:rsidR="006C1357">
        <w:t xml:space="preserve"> </w:t>
      </w:r>
      <w:proofErr w:type="spellStart"/>
      <w:r w:rsidR="00A96AA0">
        <w:t>egyedi</w:t>
      </w:r>
      <w:proofErr w:type="spellEnd"/>
      <w:r w:rsidR="00A96AA0">
        <w:t xml:space="preserve"> </w:t>
      </w:r>
      <w:proofErr w:type="spellStart"/>
      <w:r w:rsidR="006C1357">
        <w:t>kóddal</w:t>
      </w:r>
      <w:proofErr w:type="spellEnd"/>
      <w:r w:rsidR="006C1357">
        <w:t xml:space="preserve"> </w:t>
      </w:r>
      <w:proofErr w:type="spellStart"/>
      <w:r w:rsidR="006C1357">
        <w:t>az</w:t>
      </w:r>
      <w:proofErr w:type="spellEnd"/>
      <w:r w:rsidR="006C1357">
        <w:t xml:space="preserve"> </w:t>
      </w:r>
      <w:proofErr w:type="spellStart"/>
      <w:r w:rsidR="006C1357">
        <w:t>eladáshelyre</w:t>
      </w:r>
      <w:proofErr w:type="spellEnd"/>
      <w:r w:rsidR="006C1357">
        <w:t xml:space="preserve">. </w:t>
      </w:r>
      <w:proofErr w:type="spellStart"/>
      <w:r w:rsidR="006C1357">
        <w:t>E</w:t>
      </w:r>
      <w:r>
        <w:t>gyéb</w:t>
      </w:r>
      <w:proofErr w:type="spellEnd"/>
      <w:r>
        <w:t xml:space="preserve"> </w:t>
      </w:r>
      <w:proofErr w:type="spellStart"/>
      <w:r>
        <w:t>esetben</w:t>
      </w:r>
      <w:proofErr w:type="spellEnd"/>
      <w:r w:rsidR="00266620">
        <w:t xml:space="preserve">, a </w:t>
      </w:r>
      <w:proofErr w:type="spellStart"/>
      <w:r w:rsidR="00266620">
        <w:t>felmerült</w:t>
      </w:r>
      <w:proofErr w:type="spellEnd"/>
      <w:r w:rsidR="00266620">
        <w:t xml:space="preserve"> </w:t>
      </w:r>
      <w:proofErr w:type="spellStart"/>
      <w:r w:rsidR="00266620">
        <w:t>értékcsökkenésre</w:t>
      </w:r>
      <w:proofErr w:type="spellEnd"/>
      <w:r w:rsidR="00266620">
        <w:t xml:space="preserve"> </w:t>
      </w:r>
      <w:proofErr w:type="spellStart"/>
      <w:r w:rsidR="00266620">
        <w:t>tekintettel</w:t>
      </w:r>
      <w:proofErr w:type="spellEnd"/>
      <w:r>
        <w:t xml:space="preserve"> a Partner </w:t>
      </w:r>
      <w:proofErr w:type="spellStart"/>
      <w:r>
        <w:t>egyedi</w:t>
      </w:r>
      <w:proofErr w:type="spellEnd"/>
      <w:r>
        <w:t xml:space="preserve"> </w:t>
      </w:r>
      <w:proofErr w:type="spellStart"/>
      <w:r>
        <w:t>mérlegelése</w:t>
      </w:r>
      <w:proofErr w:type="spellEnd"/>
      <w:r>
        <w:t xml:space="preserve"> </w:t>
      </w:r>
      <w:proofErr w:type="spellStart"/>
      <w:r w:rsidR="00282523">
        <w:t>és</w:t>
      </w:r>
      <w:proofErr w:type="spellEnd"/>
      <w:r w:rsidR="00282523">
        <w:t xml:space="preserve"> </w:t>
      </w:r>
      <w:proofErr w:type="spellStart"/>
      <w:r w:rsidR="00282523">
        <w:t>elállási</w:t>
      </w:r>
      <w:proofErr w:type="spellEnd"/>
      <w:r w:rsidR="00282523">
        <w:t xml:space="preserve"> </w:t>
      </w:r>
      <w:proofErr w:type="spellStart"/>
      <w:r w:rsidR="00282523">
        <w:t>rendje</w:t>
      </w:r>
      <w:proofErr w:type="spellEnd"/>
      <w:r w:rsidR="00282523">
        <w:t xml:space="preserve"> </w:t>
      </w:r>
      <w:proofErr w:type="spellStart"/>
      <w:r>
        <w:t>alapján</w:t>
      </w:r>
      <w:proofErr w:type="spellEnd"/>
      <w:r>
        <w:t xml:space="preserve"> </w:t>
      </w:r>
      <w:proofErr w:type="spellStart"/>
      <w:r w:rsidR="00282523">
        <w:t>dönt</w:t>
      </w:r>
      <w:proofErr w:type="spellEnd"/>
      <w:r w:rsidR="00282523">
        <w:t xml:space="preserve"> a </w:t>
      </w:r>
      <w:proofErr w:type="spellStart"/>
      <w:r w:rsidR="00282523">
        <w:t>visszáru</w:t>
      </w:r>
      <w:proofErr w:type="spellEnd"/>
      <w:r w:rsidR="00282523">
        <w:t xml:space="preserve"> </w:t>
      </w:r>
      <w:proofErr w:type="spellStart"/>
      <w:r w:rsidR="00282523">
        <w:t>befogadásáról</w:t>
      </w:r>
      <w:proofErr w:type="spellEnd"/>
      <w:r w:rsidR="00282523">
        <w:t xml:space="preserve"> </w:t>
      </w:r>
      <w:proofErr w:type="spellStart"/>
      <w:r w:rsidR="00282523">
        <w:t>és</w:t>
      </w:r>
      <w:proofErr w:type="spellEnd"/>
      <w:r w:rsidR="00282523">
        <w:t xml:space="preserve"> </w:t>
      </w:r>
      <w:proofErr w:type="spellStart"/>
      <w:r w:rsidR="00282523">
        <w:t>vonatkozó</w:t>
      </w:r>
      <w:proofErr w:type="spellEnd"/>
      <w:r w:rsidR="00282523">
        <w:t xml:space="preserve"> </w:t>
      </w:r>
      <w:proofErr w:type="spellStart"/>
      <w:r>
        <w:t>pénzvisszatérítés</w:t>
      </w:r>
      <w:r w:rsidR="00282523">
        <w:t>ről</w:t>
      </w:r>
      <w:proofErr w:type="spellEnd"/>
      <w:r w:rsidR="00282523">
        <w:t xml:space="preserve">. </w:t>
      </w:r>
    </w:p>
    <w:p w:rsidR="0062608D" w:rsidRPr="005B4572" w:rsidRDefault="00A96AA0" w:rsidP="00AB74F7">
      <w:pPr>
        <w:numPr>
          <w:ilvl w:val="0"/>
          <w:numId w:val="1"/>
        </w:numPr>
        <w:spacing w:before="100" w:beforeAutospacing="1" w:after="240"/>
        <w:rPr>
          <w:highlight w:val="green"/>
          <w:lang w:val="hu-HU"/>
        </w:rPr>
      </w:pPr>
      <w:r>
        <w:rPr>
          <w:lang w:val="hu-HU"/>
        </w:rPr>
        <w:t>A</w:t>
      </w:r>
      <w:r w:rsidR="00F76277" w:rsidRPr="00FF6323">
        <w:rPr>
          <w:lang w:val="hu-HU"/>
        </w:rPr>
        <w:t xml:space="preserve"> </w:t>
      </w:r>
      <w:hyperlink r:id="rId7" w:history="1">
        <w:r w:rsidR="00FF6323" w:rsidRPr="00CF6F62">
          <w:rPr>
            <w:rStyle w:val="Hyperlink"/>
          </w:rPr>
          <w:t>www.philips.hu/ambilight-promo</w:t>
        </w:r>
      </w:hyperlink>
      <w:r w:rsidR="00FF6323">
        <w:t xml:space="preserve"> </w:t>
      </w:r>
      <w:proofErr w:type="spellStart"/>
      <w:r>
        <w:t>és</w:t>
      </w:r>
      <w:proofErr w:type="spellEnd"/>
      <w:r>
        <w:t xml:space="preserve"> </w:t>
      </w:r>
      <w:r w:rsidRPr="00A96AA0">
        <w:rPr>
          <w:rStyle w:val="Hyperlink"/>
        </w:rPr>
        <w:t>www.tv-audio-promocio.hu</w:t>
      </w:r>
      <w:r>
        <w:rPr>
          <w:rFonts w:ascii="Calibri" w:hAnsi="Calibri" w:cs="Calibri"/>
          <w:color w:val="444444"/>
          <w:sz w:val="22"/>
          <w:szCs w:val="22"/>
          <w:shd w:val="clear" w:color="auto" w:fill="FFFFFF"/>
        </w:rPr>
        <w:t xml:space="preserve"> </w:t>
      </w:r>
      <w:r w:rsidR="007912FF" w:rsidRPr="00FF6323">
        <w:rPr>
          <w:lang w:val="hu-HU"/>
        </w:rPr>
        <w:t>elérési címe</w:t>
      </w:r>
      <w:r w:rsidR="001C5933" w:rsidRPr="00FF6323">
        <w:rPr>
          <w:lang w:val="hu-HU"/>
        </w:rPr>
        <w:t>n</w:t>
      </w:r>
      <w:r w:rsidR="007912FF" w:rsidRPr="00FF6323">
        <w:rPr>
          <w:lang w:val="hu-HU"/>
        </w:rPr>
        <w:t xml:space="preserve"> </w:t>
      </w:r>
      <w:r w:rsidR="001C5933" w:rsidRPr="00FF6323">
        <w:rPr>
          <w:lang w:val="hu-HU"/>
        </w:rPr>
        <w:t xml:space="preserve">is elérhető </w:t>
      </w:r>
      <w:r w:rsidR="0062608D" w:rsidRPr="00FF6323">
        <w:rPr>
          <w:lang w:val="hu-HU"/>
        </w:rPr>
        <w:t xml:space="preserve">regisztrációs űrlap hiánytalan és valóságnak megfelelő adatok (személyazonosításra alkalmas adatok, vásárlási adatok, vásárlást igazoló dokumentum /számla/ fotójának, illetve a vásárolt Promóciós termékek sorozatszámáról készült fotók feltöltése) kitöltésével és feltöltésével </w:t>
      </w:r>
      <w:r>
        <w:rPr>
          <w:lang w:val="hu-HU"/>
        </w:rPr>
        <w:t>a vásárló ki</w:t>
      </w:r>
      <w:r w:rsidR="0062608D" w:rsidRPr="00FF6323">
        <w:rPr>
          <w:lang w:val="hu-HU"/>
        </w:rPr>
        <w:t>nyilvánítja a promócióban való részvételi szándékát, egyben elfogadja a Promóciós szabályzatban foglaltakat és a vonatkozó adatvédelmi előírásokat. Ha a határidőben kitöltött regisztrációs űrlap hibás adatokat tartalmaz, hiányos, (pl. a kötelező mellékletek nem kerültek feltöltésre, vagy az olvashatatlan) és azt a Vásárló nem javítja és/vagy egészíti ki</w:t>
      </w:r>
      <w:r>
        <w:rPr>
          <w:lang w:val="hu-HU"/>
        </w:rPr>
        <w:t xml:space="preserve">, </w:t>
      </w:r>
      <w:r w:rsidR="0062608D" w:rsidRPr="00FF6323">
        <w:rPr>
          <w:lang w:val="hu-HU"/>
        </w:rPr>
        <w:t>vagy ha</w:t>
      </w:r>
      <w:r w:rsidR="006834C3" w:rsidRPr="00FF6323">
        <w:rPr>
          <w:lang w:val="hu-HU"/>
        </w:rPr>
        <w:t xml:space="preserve"> egy fogyasztó egynél</w:t>
      </w:r>
      <w:r w:rsidR="004113EA" w:rsidRPr="00FF6323">
        <w:rPr>
          <w:lang w:val="hu-HU"/>
        </w:rPr>
        <w:t xml:space="preserve"> </w:t>
      </w:r>
      <w:r w:rsidR="006834C3" w:rsidRPr="00FF6323">
        <w:rPr>
          <w:lang w:val="hu-HU"/>
        </w:rPr>
        <w:t>több t</w:t>
      </w:r>
      <w:r w:rsidR="0062608D" w:rsidRPr="00FF6323">
        <w:rPr>
          <w:lang w:val="hu-HU"/>
        </w:rPr>
        <w:t>ermé</w:t>
      </w:r>
      <w:r w:rsidR="00D64713">
        <w:rPr>
          <w:lang w:val="hu-HU"/>
        </w:rPr>
        <w:t>ket</w:t>
      </w:r>
      <w:r>
        <w:rPr>
          <w:lang w:val="hu-HU"/>
        </w:rPr>
        <w:t xml:space="preserve"> </w:t>
      </w:r>
      <w:r w:rsidR="0062608D" w:rsidRPr="00FF6323">
        <w:rPr>
          <w:lang w:val="hu-HU"/>
        </w:rPr>
        <w:t xml:space="preserve">regisztrál, </w:t>
      </w:r>
      <w:r>
        <w:rPr>
          <w:lang w:val="hu-HU"/>
        </w:rPr>
        <w:t>úgy</w:t>
      </w:r>
      <w:r w:rsidR="0062608D" w:rsidRPr="00FF6323">
        <w:rPr>
          <w:lang w:val="hu-HU"/>
        </w:rPr>
        <w:t xml:space="preserve"> a Vásárló regisztrációj</w:t>
      </w:r>
      <w:r w:rsidR="00AF521B">
        <w:rPr>
          <w:lang w:val="hu-HU"/>
        </w:rPr>
        <w:t>a</w:t>
      </w:r>
      <w:r w:rsidR="0062608D" w:rsidRPr="00FF6323">
        <w:rPr>
          <w:lang w:val="hu-HU"/>
        </w:rPr>
        <w:t xml:space="preserve"> nem </w:t>
      </w:r>
      <w:r>
        <w:rPr>
          <w:lang w:val="hu-HU"/>
        </w:rPr>
        <w:t>érvényes</w:t>
      </w:r>
      <w:r w:rsidR="0062608D" w:rsidRPr="00FF6323">
        <w:rPr>
          <w:lang w:val="hu-HU"/>
        </w:rPr>
        <w:t>.</w:t>
      </w:r>
      <w:r w:rsidR="001C5933" w:rsidRPr="00FF6323">
        <w:rPr>
          <w:lang w:val="hu-HU"/>
        </w:rPr>
        <w:t xml:space="preserve"> A </w:t>
      </w:r>
      <w:r w:rsidR="001C5933" w:rsidRPr="005B4572">
        <w:rPr>
          <w:highlight w:val="green"/>
          <w:lang w:val="hu-HU"/>
        </w:rPr>
        <w:t>regisztráció ut</w:t>
      </w:r>
      <w:r w:rsidRPr="005B4572">
        <w:rPr>
          <w:highlight w:val="green"/>
          <w:lang w:val="hu-HU"/>
        </w:rPr>
        <w:t>o</w:t>
      </w:r>
      <w:r w:rsidR="001C5933" w:rsidRPr="005B4572">
        <w:rPr>
          <w:highlight w:val="green"/>
          <w:lang w:val="hu-HU"/>
        </w:rPr>
        <w:t>lsó lehetséges dátuma 2022. j</w:t>
      </w:r>
      <w:r w:rsidRPr="005B4572">
        <w:rPr>
          <w:highlight w:val="green"/>
          <w:lang w:val="hu-HU"/>
        </w:rPr>
        <w:t xml:space="preserve">únius </w:t>
      </w:r>
      <w:r w:rsidR="005B4572" w:rsidRPr="005B4572">
        <w:rPr>
          <w:highlight w:val="green"/>
          <w:lang w:val="hu-HU"/>
        </w:rPr>
        <w:t>30</w:t>
      </w:r>
      <w:r w:rsidRPr="005B4572">
        <w:rPr>
          <w:highlight w:val="green"/>
          <w:lang w:val="hu-HU"/>
        </w:rPr>
        <w:t xml:space="preserve">. </w:t>
      </w:r>
    </w:p>
    <w:p w:rsidR="005F5E7E" w:rsidRDefault="0062608D" w:rsidP="00C52BB1">
      <w:pPr>
        <w:numPr>
          <w:ilvl w:val="0"/>
          <w:numId w:val="1"/>
        </w:numPr>
        <w:spacing w:before="100" w:beforeAutospacing="1" w:after="240"/>
        <w:rPr>
          <w:lang w:val="hu-HU"/>
        </w:rPr>
      </w:pPr>
      <w:r w:rsidRPr="009B0C78">
        <w:rPr>
          <w:lang w:val="hu-HU"/>
        </w:rPr>
        <w:t xml:space="preserve">A Szervező a regisztrációval kapcsolatos panaszokat, kifogásokat és </w:t>
      </w:r>
      <w:r w:rsidRPr="00BE55AF">
        <w:rPr>
          <w:lang w:val="hu-HU"/>
        </w:rPr>
        <w:t xml:space="preserve">tudakozódásokat </w:t>
      </w:r>
      <w:r w:rsidR="00A96AA0">
        <w:rPr>
          <w:lang w:val="hu-HU"/>
        </w:rPr>
        <w:t xml:space="preserve">a regisztrációt követő egyedi kód megküdésétől </w:t>
      </w:r>
      <w:r w:rsidR="00A96AA0" w:rsidRPr="005B4572">
        <w:rPr>
          <w:highlight w:val="green"/>
          <w:lang w:val="hu-HU"/>
        </w:rPr>
        <w:t xml:space="preserve">számított 14 napon belül, de legkésőbb </w:t>
      </w:r>
      <w:r w:rsidRPr="005B4572">
        <w:rPr>
          <w:highlight w:val="green"/>
          <w:lang w:val="hu-HU"/>
        </w:rPr>
        <w:t>202</w:t>
      </w:r>
      <w:r w:rsidR="00875417" w:rsidRPr="005B4572">
        <w:rPr>
          <w:highlight w:val="green"/>
          <w:lang w:val="hu-HU"/>
        </w:rPr>
        <w:t>2. j</w:t>
      </w:r>
      <w:r w:rsidR="00A96AA0" w:rsidRPr="005B4572">
        <w:rPr>
          <w:highlight w:val="green"/>
          <w:lang w:val="hu-HU"/>
        </w:rPr>
        <w:t>úlius 14</w:t>
      </w:r>
      <w:r w:rsidRPr="005B4572">
        <w:rPr>
          <w:highlight w:val="green"/>
          <w:lang w:val="hu-HU"/>
        </w:rPr>
        <w:t>-ig fogadja</w:t>
      </w:r>
      <w:r w:rsidR="00C52BB1" w:rsidRPr="00BE55AF">
        <w:rPr>
          <w:lang w:val="hu-HU"/>
        </w:rPr>
        <w:t xml:space="preserve"> </w:t>
      </w:r>
      <w:r w:rsidR="00A96AA0" w:rsidRPr="00A96AA0">
        <w:rPr>
          <w:rStyle w:val="Hyperlink"/>
        </w:rPr>
        <w:t>tpv@aveda-pti.cz</w:t>
      </w:r>
      <w:r w:rsidR="00C52BB1" w:rsidRPr="009B0C78">
        <w:rPr>
          <w:lang w:val="hu-HU"/>
        </w:rPr>
        <w:t xml:space="preserve"> e-mail címen</w:t>
      </w:r>
      <w:r w:rsidR="005F5E7E">
        <w:rPr>
          <w:lang w:val="hu-HU"/>
        </w:rPr>
        <w:t>.</w:t>
      </w:r>
    </w:p>
    <w:p w:rsidR="0062608D" w:rsidRPr="009B0C78" w:rsidRDefault="0062608D" w:rsidP="005F5E7E">
      <w:pPr>
        <w:numPr>
          <w:ilvl w:val="0"/>
          <w:numId w:val="1"/>
        </w:numPr>
        <w:spacing w:before="100" w:beforeAutospacing="1" w:after="240"/>
        <w:rPr>
          <w:lang w:val="hu-HU"/>
        </w:rPr>
      </w:pPr>
      <w:r w:rsidRPr="00BE55AF">
        <w:rPr>
          <w:lang w:val="hu-HU"/>
        </w:rPr>
        <w:t>A Promóció</w:t>
      </w:r>
      <w:r w:rsidR="005F5E7E">
        <w:rPr>
          <w:lang w:val="hu-HU"/>
        </w:rPr>
        <w:t xml:space="preserve">ban csak természetes személyek vehetnek részt. A </w:t>
      </w:r>
      <w:r w:rsidR="005F5E7E" w:rsidRPr="00B53109">
        <w:rPr>
          <w:highlight w:val="yellow"/>
          <w:lang w:val="hu-HU"/>
        </w:rPr>
        <w:t>Pr</w:t>
      </w:r>
      <w:r w:rsidR="00AF521B" w:rsidRPr="00B53109">
        <w:rPr>
          <w:highlight w:val="yellow"/>
          <w:lang w:val="hu-HU"/>
        </w:rPr>
        <w:t>o</w:t>
      </w:r>
      <w:r w:rsidR="005F5E7E" w:rsidRPr="00B53109">
        <w:rPr>
          <w:highlight w:val="yellow"/>
          <w:lang w:val="hu-HU"/>
        </w:rPr>
        <w:t xml:space="preserve">mócióban </w:t>
      </w:r>
      <w:r w:rsidRPr="00B53109">
        <w:rPr>
          <w:highlight w:val="yellow"/>
          <w:lang w:val="hu-HU"/>
        </w:rPr>
        <w:t>egy fogyasztó egy regisztrációra</w:t>
      </w:r>
      <w:r w:rsidRPr="00BE55AF">
        <w:rPr>
          <w:lang w:val="hu-HU"/>
        </w:rPr>
        <w:t xml:space="preserve"> jogosult. </w:t>
      </w:r>
    </w:p>
    <w:p w:rsidR="0062608D" w:rsidRPr="005F5E7E" w:rsidRDefault="0062608D" w:rsidP="005F5E7E">
      <w:pPr>
        <w:numPr>
          <w:ilvl w:val="0"/>
          <w:numId w:val="1"/>
        </w:numPr>
        <w:spacing w:before="100" w:beforeAutospacing="1" w:after="240"/>
        <w:rPr>
          <w:lang w:val="hu-HU"/>
        </w:rPr>
      </w:pPr>
      <w:r w:rsidRPr="005F5E7E">
        <w:rPr>
          <w:lang w:val="hu-HU"/>
        </w:rPr>
        <w:t>  A Promóció kizárólag azon Promóciós Termékek vásárlására vonatkozik, amelyek esetén a vételárat készpénzben, bankkártyával vagy banki átutalással fizetik meg, függetlenül attól, hogy a teljes vételár kifizetésre került-e, vagy a vétel részletre történt.</w:t>
      </w:r>
    </w:p>
    <w:p w:rsidR="0062608D" w:rsidRPr="009B0C78" w:rsidRDefault="0062608D" w:rsidP="0062608D">
      <w:pPr>
        <w:numPr>
          <w:ilvl w:val="0"/>
          <w:numId w:val="1"/>
        </w:numPr>
        <w:spacing w:before="100" w:beforeAutospacing="1" w:after="240"/>
        <w:rPr>
          <w:lang w:val="hu-HU"/>
        </w:rPr>
      </w:pPr>
      <w:r w:rsidRPr="009B0C78">
        <w:rPr>
          <w:lang w:val="hu-HU"/>
        </w:rPr>
        <w:t>Jelen Promóció által nyújtott kedvezmény nem vonható össze más különleges ajánlattal, hirdetéssel vagy szerződéssel</w:t>
      </w:r>
      <w:r w:rsidR="00CA6E60" w:rsidRPr="009B0C78">
        <w:rPr>
          <w:lang w:val="hu-HU"/>
        </w:rPr>
        <w:t xml:space="preserve">, </w:t>
      </w:r>
      <w:r w:rsidR="007F66E8" w:rsidRPr="009B0C78">
        <w:rPr>
          <w:lang w:val="hu-HU"/>
        </w:rPr>
        <w:t xml:space="preserve">kivéve, ha a Szervező </w:t>
      </w:r>
      <w:r w:rsidR="00CA6E60" w:rsidRPr="009B0C78">
        <w:rPr>
          <w:lang w:val="hu-HU"/>
        </w:rPr>
        <w:t xml:space="preserve">és a </w:t>
      </w:r>
      <w:r w:rsidR="007F66E8" w:rsidRPr="009B0C78">
        <w:rPr>
          <w:lang w:val="hu-HU"/>
        </w:rPr>
        <w:t>Partner közötti megállapodás</w:t>
      </w:r>
      <w:r w:rsidR="00CA6E60" w:rsidRPr="009B0C78">
        <w:rPr>
          <w:lang w:val="hu-HU"/>
        </w:rPr>
        <w:t xml:space="preserve"> et</w:t>
      </w:r>
      <w:r w:rsidR="007F66E8" w:rsidRPr="009B0C78">
        <w:rPr>
          <w:lang w:val="hu-HU"/>
        </w:rPr>
        <w:t>t</w:t>
      </w:r>
      <w:r w:rsidR="00CA6E60" w:rsidRPr="009B0C78">
        <w:rPr>
          <w:lang w:val="hu-HU"/>
        </w:rPr>
        <w:t>ől eltérően rendelkezik.</w:t>
      </w:r>
      <w:r w:rsidR="007F66E8" w:rsidRPr="009B0C78">
        <w:rPr>
          <w:lang w:val="hu-HU"/>
        </w:rPr>
        <w:t xml:space="preserve"> </w:t>
      </w:r>
    </w:p>
    <w:p w:rsidR="0062608D" w:rsidRPr="009B0C78" w:rsidRDefault="0062608D" w:rsidP="0062608D">
      <w:pPr>
        <w:numPr>
          <w:ilvl w:val="0"/>
          <w:numId w:val="1"/>
        </w:numPr>
        <w:spacing w:before="100" w:beforeAutospacing="1" w:after="240"/>
        <w:rPr>
          <w:lang w:val="hu-HU"/>
        </w:rPr>
      </w:pPr>
      <w:r w:rsidRPr="009B0C78">
        <w:rPr>
          <w:lang w:val="hu-HU"/>
        </w:rPr>
        <w:t>A Promócióban a Szervező alkalmazottai nem vehetnek részt.</w:t>
      </w:r>
    </w:p>
    <w:p w:rsidR="0062608D" w:rsidRPr="009B0C78" w:rsidRDefault="0062608D" w:rsidP="0062608D">
      <w:pPr>
        <w:numPr>
          <w:ilvl w:val="0"/>
          <w:numId w:val="1"/>
        </w:numPr>
        <w:spacing w:before="100" w:beforeAutospacing="1" w:after="240"/>
        <w:rPr>
          <w:lang w:val="hu-HU"/>
        </w:rPr>
      </w:pPr>
      <w:r w:rsidRPr="009B0C78">
        <w:rPr>
          <w:lang w:val="hu-HU"/>
        </w:rPr>
        <w:t>A Promóció csak Magyarország területén érvényes és kizárólag a Magyarországon vásárolt termékekre vonatkozik.</w:t>
      </w:r>
    </w:p>
    <w:p w:rsidR="00844653" w:rsidRPr="00844653" w:rsidRDefault="0062608D" w:rsidP="00B23D6B">
      <w:pPr>
        <w:numPr>
          <w:ilvl w:val="0"/>
          <w:numId w:val="1"/>
        </w:numPr>
        <w:spacing w:before="100" w:beforeAutospacing="1" w:after="240"/>
        <w:rPr>
          <w:lang w:val="hu-HU"/>
        </w:rPr>
      </w:pPr>
      <w:r w:rsidRPr="00844653">
        <w:rPr>
          <w:lang w:val="hu-HU"/>
        </w:rPr>
        <w:lastRenderedPageBreak/>
        <w:t>A Promóció lefolytatására Szervező a</w:t>
      </w:r>
      <w:r w:rsidR="00EB1F4C" w:rsidRPr="00844653">
        <w:rPr>
          <w:lang w:val="hu-HU"/>
        </w:rPr>
        <w:t xml:space="preserve">z </w:t>
      </w:r>
      <w:r w:rsidR="00EB1F4C" w:rsidRPr="00844653">
        <w:t xml:space="preserve">AVEDA PTI, s. r. o., se </w:t>
      </w:r>
      <w:proofErr w:type="spellStart"/>
      <w:r w:rsidR="00EB1F4C" w:rsidRPr="00844653">
        <w:t>sídlem</w:t>
      </w:r>
      <w:proofErr w:type="spellEnd"/>
      <w:r w:rsidR="00EB1F4C" w:rsidRPr="00844653">
        <w:t xml:space="preserve"> K </w:t>
      </w:r>
      <w:proofErr w:type="spellStart"/>
      <w:r w:rsidR="00EB1F4C" w:rsidRPr="00844653">
        <w:t>Hájům</w:t>
      </w:r>
      <w:proofErr w:type="spellEnd"/>
      <w:r w:rsidR="00EB1F4C" w:rsidRPr="00844653">
        <w:t xml:space="preserve"> 1309/34, 155 00, Praha 5, IČ: 25675028,</w:t>
      </w:r>
      <w:r w:rsidRPr="00844653">
        <w:rPr>
          <w:lang w:val="hu-HU"/>
        </w:rPr>
        <w:t xml:space="preserve"> ügynökséget</w:t>
      </w:r>
      <w:r w:rsidR="00DC742B" w:rsidRPr="00844653">
        <w:rPr>
          <w:lang w:val="hu-HU"/>
        </w:rPr>
        <w:t xml:space="preserve"> (a továbbiakban: “</w:t>
      </w:r>
      <w:r w:rsidR="00DC742B" w:rsidRPr="00844653">
        <w:rPr>
          <w:b/>
          <w:lang w:val="hu-HU"/>
        </w:rPr>
        <w:t>Ügynökség</w:t>
      </w:r>
      <w:proofErr w:type="gramStart"/>
      <w:r w:rsidR="00DC742B" w:rsidRPr="00844653">
        <w:rPr>
          <w:lang w:val="hu-HU"/>
        </w:rPr>
        <w:t xml:space="preserve">”) </w:t>
      </w:r>
      <w:r w:rsidRPr="00844653">
        <w:rPr>
          <w:lang w:val="hu-HU"/>
        </w:rPr>
        <w:t xml:space="preserve"> bízza</w:t>
      </w:r>
      <w:proofErr w:type="gramEnd"/>
      <w:r w:rsidRPr="00844653">
        <w:rPr>
          <w:lang w:val="hu-HU"/>
        </w:rPr>
        <w:t xml:space="preserve"> meg. Az ügynökség feladata a regisztrációs foly</w:t>
      </w:r>
      <w:r w:rsidR="004137A4" w:rsidRPr="00844653">
        <w:rPr>
          <w:lang w:val="hu-HU"/>
        </w:rPr>
        <w:t>amat kezelése</w:t>
      </w:r>
      <w:r w:rsidR="00844653" w:rsidRPr="00844653">
        <w:rPr>
          <w:lang w:val="hu-HU"/>
        </w:rPr>
        <w:t xml:space="preserve"> és</w:t>
      </w:r>
      <w:r w:rsidR="004137A4" w:rsidRPr="00844653">
        <w:rPr>
          <w:lang w:val="hu-HU"/>
        </w:rPr>
        <w:t xml:space="preserve"> az adatvédelem</w:t>
      </w:r>
      <w:r w:rsidR="00844653" w:rsidRPr="00844653">
        <w:rPr>
          <w:lang w:val="hu-HU"/>
        </w:rPr>
        <w:t>.</w:t>
      </w:r>
    </w:p>
    <w:p w:rsidR="0062608D" w:rsidRPr="009B0C78" w:rsidRDefault="0062608D" w:rsidP="0062608D">
      <w:pPr>
        <w:numPr>
          <w:ilvl w:val="0"/>
          <w:numId w:val="1"/>
        </w:numPr>
        <w:spacing w:before="100" w:beforeAutospacing="1" w:after="240"/>
        <w:rPr>
          <w:lang w:val="hu-HU"/>
        </w:rPr>
      </w:pPr>
      <w:r w:rsidRPr="009B0C78">
        <w:rPr>
          <w:lang w:val="hu-HU"/>
        </w:rPr>
        <w:t xml:space="preserve"> </w:t>
      </w:r>
      <w:r w:rsidR="00AF521B">
        <w:rPr>
          <w:lang w:val="hu-HU"/>
        </w:rPr>
        <w:t>J</w:t>
      </w:r>
      <w:r w:rsidRPr="009B0C78">
        <w:rPr>
          <w:lang w:val="hu-HU"/>
        </w:rPr>
        <w:t>elen szabályzat a Vásárló jogszabályból (különösen a jótállásból és szavatosságból, illetve távollévők közötti szerződés esetén a 45/2014. (II. 26.) Korm. rendeletből) eredő jogait nem érinti.</w:t>
      </w:r>
    </w:p>
    <w:p w:rsidR="0062608D" w:rsidRPr="009B0C78" w:rsidRDefault="0062608D" w:rsidP="0062608D">
      <w:pPr>
        <w:numPr>
          <w:ilvl w:val="0"/>
          <w:numId w:val="1"/>
        </w:numPr>
        <w:spacing w:before="100" w:beforeAutospacing="1" w:after="240"/>
        <w:rPr>
          <w:lang w:val="hu-HU"/>
        </w:rPr>
      </w:pPr>
      <w:r w:rsidRPr="009B0C78">
        <w:rPr>
          <w:lang w:val="hu-HU"/>
        </w:rPr>
        <w:t> A Szervező jogosult ellenőrizni a Promócióban való részvétel feltételeit, vitás esetekben pedig értékelni és végső döntést hozni a Promócióhoz kapcsolódó bármely kérdésben.</w:t>
      </w:r>
    </w:p>
    <w:p w:rsidR="0062608D" w:rsidRPr="009B0C78" w:rsidRDefault="0062608D" w:rsidP="0062608D">
      <w:pPr>
        <w:numPr>
          <w:ilvl w:val="0"/>
          <w:numId w:val="1"/>
        </w:numPr>
        <w:spacing w:before="100" w:beforeAutospacing="1" w:after="240"/>
        <w:rPr>
          <w:lang w:val="hu-HU"/>
        </w:rPr>
      </w:pPr>
      <w:r w:rsidRPr="009B0C78">
        <w:rPr>
          <w:lang w:val="hu-HU"/>
        </w:rPr>
        <w:t xml:space="preserve">A Szervező saját döntése alapján jogosult kizárni bármely Vásárlót a Promócióból, ha a Vásárló megsérti a Promóciós Szabályzatot, és/vagy jóerkölcsbe ütköző és/vagy a Szervező és/vagy a Partner, és/vagy a Szervező általa forgalmazott termékek jóhírnevét sértő vagy veszélyeztető magatartást tanúsít, anélkül, hogy ezért a Vásárlóval szemben bármilyen kártérítési, vagy egyéb felelőssége merülne fel. A kizárásból származó költségeket vagy károkat </w:t>
      </w:r>
      <w:r w:rsidR="00423DC6">
        <w:rPr>
          <w:lang w:val="hu-HU"/>
        </w:rPr>
        <w:t xml:space="preserve">a </w:t>
      </w:r>
      <w:r w:rsidRPr="009B0C78">
        <w:rPr>
          <w:lang w:val="hu-HU"/>
        </w:rPr>
        <w:t>Vásárló viseli.</w:t>
      </w:r>
    </w:p>
    <w:p w:rsidR="00F74764" w:rsidRPr="00983A8C" w:rsidRDefault="0062608D" w:rsidP="00B23D6B">
      <w:pPr>
        <w:numPr>
          <w:ilvl w:val="0"/>
          <w:numId w:val="1"/>
        </w:numPr>
        <w:spacing w:before="100" w:beforeAutospacing="1" w:after="160" w:afterAutospacing="1" w:line="259" w:lineRule="auto"/>
        <w:rPr>
          <w:lang w:val="hu-HU"/>
        </w:rPr>
      </w:pPr>
      <w:r w:rsidRPr="00983A8C">
        <w:rPr>
          <w:lang w:val="hu-HU"/>
        </w:rPr>
        <w:t>A Szervező fenntartja a jogát arra, hogy bármikor, indoklás és előzetes értesítés nélkül a Promóció szabályait megváltoztassa, és/vagy a Promóciót megszüntesse, a Promóciós Termékek vásárlásával kapcsolatosan a Promóció feltételeit a módosítást vagy megszüntetést megelőzően már teljesített Vásárló Visszatérítéshez való jogainak sérelme nélkül. A Promóció szabályainak módosítása és megszüntetésének bejelentése a Szervező honlapján is megtehető.</w:t>
      </w:r>
      <w:r w:rsidR="00F74764" w:rsidRPr="00983A8C">
        <w:rPr>
          <w:lang w:val="hu-HU"/>
        </w:rPr>
        <w:br w:type="page"/>
      </w:r>
    </w:p>
    <w:p w:rsidR="0062608D" w:rsidRPr="009B0C78" w:rsidRDefault="0062608D" w:rsidP="0062608D">
      <w:pPr>
        <w:pStyle w:val="NormalWeb"/>
        <w:rPr>
          <w:rStyle w:val="Strong"/>
        </w:rPr>
      </w:pPr>
      <w:r w:rsidRPr="009B0C78">
        <w:rPr>
          <w:rStyle w:val="Strong"/>
        </w:rPr>
        <w:lastRenderedPageBreak/>
        <w:t>Adatvédelem:</w:t>
      </w:r>
    </w:p>
    <w:p w:rsidR="00D46D87" w:rsidRPr="009B0C78" w:rsidRDefault="0062608D" w:rsidP="00D46D87">
      <w:pPr>
        <w:spacing w:before="100" w:beforeAutospacing="1" w:after="100" w:afterAutospacing="1"/>
        <w:rPr>
          <w:lang w:val="hu-HU"/>
        </w:rPr>
      </w:pPr>
      <w:r w:rsidRPr="009B0C78">
        <w:rPr>
          <w:lang w:val="hu-HU"/>
        </w:rPr>
        <w:t>A Szervező tájékoztatja a Vásárlót arról, hogy:</w:t>
      </w:r>
    </w:p>
    <w:p w:rsidR="00A0596C" w:rsidRPr="009B0C78" w:rsidRDefault="0062608D" w:rsidP="00D46D87">
      <w:pPr>
        <w:spacing w:before="100" w:beforeAutospacing="1" w:after="100" w:afterAutospacing="1"/>
        <w:ind w:left="720"/>
        <w:rPr>
          <w:lang w:val="hu-HU"/>
        </w:rPr>
      </w:pPr>
      <w:r w:rsidRPr="009B0C78">
        <w:rPr>
          <w:lang w:val="hu-HU"/>
        </w:rPr>
        <w:t>a) a Promócióban történő részvételhez a Partner az alábbi személyes adatok megadását kérheti a Vásárlótól: név, e-mail cím, bankszámlaszám, egyedi kód.</w:t>
      </w:r>
      <w:r w:rsidRPr="009B0C78">
        <w:rPr>
          <w:lang w:val="hu-HU"/>
        </w:rPr>
        <w:br/>
      </w:r>
      <w:r w:rsidRPr="009B0C78">
        <w:rPr>
          <w:lang w:val="hu-HU"/>
        </w:rPr>
        <w:br/>
        <w:t>b) a Promócióban való részvétellel önkéntes hozzájárulását adja ahhoz, hogy a jelen szabályzat alapján a személyes adatai a Szervező és a Partner adatbázisába kerüljenek és azokat a Szervező és a Partner a Promóció lebonyolítása céljából minden további ellenszolgáltatás nélkül kezelje. Az adatokat a Szervező és a Partner a természetes személyeknek a személyes adatok kezelése tekintetében történő védelméről és az ilyen adatok szabad áramlásáról szóló 2016/679/EU rendelet (GDPR), valamint a további vonatkozó jogszabályok rendelkezései szerint kezeli, az adatkezelés jogalapja a Vásárló önkéntes hozzájárulása (GDPR 6. cikk (1) bekezdés a) pont). A Szervező és a Partner az adatokat addig kezeli, ameddig azokra a Promóció lebonyolítása céljából szükség van</w:t>
      </w:r>
      <w:r w:rsidR="00470FD7">
        <w:rPr>
          <w:lang w:val="hu-HU"/>
        </w:rPr>
        <w:t xml:space="preserve">, illetve aadatvédelmi nyilatkozatban fogaltaknak megfelelően, </w:t>
      </w:r>
      <w:r w:rsidRPr="009B0C78">
        <w:rPr>
          <w:lang w:val="hu-HU"/>
        </w:rPr>
        <w:t>illetve panasz vagy jogvita esetén a vita lezárásáig.</w:t>
      </w:r>
    </w:p>
    <w:p w:rsidR="00515DB4" w:rsidRPr="009B0C78" w:rsidRDefault="0062608D" w:rsidP="00515DB4">
      <w:pPr>
        <w:pStyle w:val="NormalWeb"/>
        <w:ind w:left="709"/>
      </w:pPr>
      <w:r w:rsidRPr="009B0C78">
        <w:t>c) az adatszolgáltatás önkéntes, amennyiben a Vásárló nem adja meg a Promóció lebonyolításához szükséges személyes adatait, vagy amennyiben a hozzájárulását visszavonja, a személyes adatok törlését kéri az elállás folytán bekövetkező szerződés megszüntetést megelőzően, az kizárja a Vásárló részvételét a Promócióból.</w:t>
      </w:r>
      <w:r w:rsidRPr="009B0C78">
        <w:br/>
      </w:r>
      <w:r w:rsidRPr="009B0C78">
        <w:br/>
        <w:t>d) amennyiben a jogszabály a Szervező és/vagy a Partner részére kötelező adatkezelést ír elő, a Vásárló által kért törlésnek Szervező és/vagy a Partner csak ezen kötelező adatkezelést követően tud eleget tenni, a hozzájárulás visszavonása (adatok törlése) nem érinti a visszavonás (törlés) előtt a hozzájárulás alapján végrehajtott adatkezelés jogszerűségét.</w:t>
      </w:r>
      <w:r w:rsidRPr="009B0C78">
        <w:br/>
      </w:r>
      <w:r w:rsidRPr="009B0C78">
        <w:br/>
      </w:r>
      <w:r w:rsidR="00515DB4" w:rsidRPr="009B0C78">
        <w:t xml:space="preserve">Az Ügynökség továbbítja a Vásárló személyes adatait a Szervezőnek, ha a Vásárló a </w:t>
      </w:r>
      <w:hyperlink r:id="rId8" w:history="1">
        <w:r w:rsidR="005F5E7E" w:rsidRPr="00CF6F62">
          <w:rPr>
            <w:rStyle w:val="Hyperlink"/>
            <w:lang w:val="en-US"/>
          </w:rPr>
          <w:t>www.philips.hu/ambilight-promo</w:t>
        </w:r>
      </w:hyperlink>
      <w:r w:rsidR="005F5E7E">
        <w:rPr>
          <w:rStyle w:val="Hyperlink"/>
          <w:lang w:val="en-US"/>
        </w:rPr>
        <w:t xml:space="preserve"> </w:t>
      </w:r>
      <w:r w:rsidR="009938A9" w:rsidRPr="009B0C78">
        <w:t>honlapon</w:t>
      </w:r>
      <w:r w:rsidR="00515DB4" w:rsidRPr="009B0C78">
        <w:t xml:space="preserve"> történő regisztráció során kiválasztotta a Philips termékekről szóló hírek fogadásának lehetőségét, és egyetért azzal, hogy a Szervező kezelje a fogadáshoz szükséges adatokat.</w:t>
      </w:r>
    </w:p>
    <w:p w:rsidR="0062608D" w:rsidRPr="00CA6E60" w:rsidRDefault="00515DB4" w:rsidP="00A904FE">
      <w:pPr>
        <w:pStyle w:val="NormalWeb"/>
        <w:ind w:left="709"/>
      </w:pPr>
      <w:r w:rsidRPr="009B0C78">
        <w:t xml:space="preserve">A Vásárló kérheti a </w:t>
      </w:r>
      <w:r w:rsidR="00470FD7">
        <w:t xml:space="preserve">promócióval kapcsolatos információkról </w:t>
      </w:r>
      <w:r w:rsidRPr="009B0C78">
        <w:t xml:space="preserve">való leiratkozását a Promóció időtartama alatt </w:t>
      </w:r>
      <w:r w:rsidR="00713012" w:rsidRPr="009B0C78">
        <w:t xml:space="preserve">a </w:t>
      </w:r>
      <w:r w:rsidR="00435CC9" w:rsidRPr="00435CC9">
        <w:rPr>
          <w:rStyle w:val="Hyperlink"/>
        </w:rPr>
        <w:t>tpv@aveda-pti.cz</w:t>
      </w:r>
      <w:r w:rsidR="00713012" w:rsidRPr="009B0C78">
        <w:t xml:space="preserve"> e-mail címre küldött kérelemmel, Promóció időtartamának lejárta után pedig </w:t>
      </w:r>
      <w:r w:rsidRPr="009B0C78">
        <w:t xml:space="preserve">a kérelem benyújtható a </w:t>
      </w:r>
      <w:r w:rsidRPr="00470FD7">
        <w:rPr>
          <w:rStyle w:val="Hyperlink"/>
        </w:rPr>
        <w:t>https://www.philips.h</w:t>
      </w:r>
      <w:r w:rsidR="00713012" w:rsidRPr="00470FD7">
        <w:rPr>
          <w:rStyle w:val="Hyperlink"/>
        </w:rPr>
        <w:t>u</w:t>
      </w:r>
      <w:r w:rsidRPr="00470FD7">
        <w:rPr>
          <w:rStyle w:val="Hyperlink"/>
        </w:rPr>
        <w:t>/c</w:t>
      </w:r>
      <w:r w:rsidR="00713012" w:rsidRPr="00470FD7">
        <w:rPr>
          <w:rStyle w:val="Hyperlink"/>
        </w:rPr>
        <w:t>-</w:t>
      </w:r>
      <w:r w:rsidRPr="00470FD7">
        <w:rPr>
          <w:rStyle w:val="Hyperlink"/>
        </w:rPr>
        <w:t xml:space="preserve">e/gdpr-privacy.html </w:t>
      </w:r>
      <w:r w:rsidRPr="009B0C78">
        <w:t>oldalon található űrlapon keresztül.</w:t>
      </w:r>
      <w:r w:rsidR="00E85EA4">
        <w:t xml:space="preserve"> </w:t>
      </w:r>
      <w:r w:rsidR="0062608D" w:rsidRPr="00E85EA4">
        <w:rPr>
          <w:bCs/>
        </w:rPr>
        <w:t xml:space="preserve">Vásárló személyes adatainak kezelésére, az adatkezeléssel kapcsolatos jogaira vonatkozó további részletszabályokat a </w:t>
      </w:r>
      <w:r w:rsidR="00E471F2" w:rsidRPr="00E471F2">
        <w:rPr>
          <w:b/>
          <w:bCs/>
          <w:highlight w:val="lightGray"/>
        </w:rPr>
        <w:t>30 napos Ambilight élmény promóció</w:t>
      </w:r>
      <w:r w:rsidR="00E471F2">
        <w:rPr>
          <w:b/>
          <w:bCs/>
          <w:highlight w:val="lightGray"/>
        </w:rPr>
        <w:t xml:space="preserve">  </w:t>
      </w:r>
      <w:r w:rsidR="0062608D" w:rsidRPr="00E85EA4">
        <w:t xml:space="preserve">Adatkezelési Tájékoztatója, amely a </w:t>
      </w:r>
      <w:r w:rsidR="005F5E7E" w:rsidRPr="005F5E7E">
        <w:rPr>
          <w:rStyle w:val="Hyperlink"/>
        </w:rPr>
        <w:t>www.philips.hu/ambilight-promo</w:t>
      </w:r>
      <w:r w:rsidR="0062608D" w:rsidRPr="009B0C78">
        <w:t xml:space="preserve"> linken érhető el, továbbá a Szervező adatkezelési szabályzatai</w:t>
      </w:r>
      <w:r w:rsidR="00A904FE">
        <w:t xml:space="preserve"> </w:t>
      </w:r>
      <w:hyperlink r:id="rId9" w:history="1">
        <w:r w:rsidR="00A904FE" w:rsidRPr="00581735">
          <w:rPr>
            <w:rStyle w:val="Hyperlink"/>
          </w:rPr>
          <w:t>https://www.tpvision.com/policy/PRIVACY-STATEMENT-OF-TPV-HOLDING-EUROPE-BV-hu-HU.pdf</w:t>
        </w:r>
      </w:hyperlink>
      <w:r w:rsidR="0062608D" w:rsidRPr="009B0C78">
        <w:t>  és a Partnerek</w:t>
      </w:r>
      <w:r w:rsidR="0062608D" w:rsidRPr="00CA6E60">
        <w:t xml:space="preserve"> saját adatkezelési szabályzatai tartalmazzák, melyek a </w:t>
      </w:r>
      <w:r w:rsidR="00E471F2" w:rsidRPr="00E471F2">
        <w:rPr>
          <w:b/>
          <w:bCs/>
          <w:highlight w:val="lightGray"/>
        </w:rPr>
        <w:t>30 napos Ambilight élmény promóció</w:t>
      </w:r>
      <w:r w:rsidR="00E471F2">
        <w:rPr>
          <w:b/>
          <w:bCs/>
          <w:highlight w:val="lightGray"/>
        </w:rPr>
        <w:t xml:space="preserve">  </w:t>
      </w:r>
      <w:r w:rsidR="0062608D" w:rsidRPr="00CA6E60">
        <w:t>Adatkezelési Tájékoztatójában a Partnerek neve mellett felsorolt linkeken érhetők el.</w:t>
      </w:r>
      <w:r w:rsidR="0062608D" w:rsidRPr="00CA6E60">
        <w:br/>
        <w:t>Tekintettel arra, hogy a Promócióban való részvétel feltétele a személyes adatok kezeléséhez való hozzájárulás megadása, ha a Vásárló visszavonja ezen hozzájárulását, akkor a Szervező köteles abbahagyni a Vásárló személyes adatainak kezelését, amely automatikusan kizárja a Vásárlót a Promócióban való részvételből, és a Vásárló semmilyen jogot nem érvényesíthet a Promóció alapján.</w:t>
      </w:r>
    </w:p>
    <w:p w:rsidR="00B30CE9" w:rsidRDefault="00B30CE9">
      <w:pPr>
        <w:spacing w:after="160" w:line="259" w:lineRule="auto"/>
        <w:rPr>
          <w:rStyle w:val="Strong"/>
          <w:lang w:val="hu-HU"/>
        </w:rPr>
      </w:pPr>
      <w:r>
        <w:rPr>
          <w:rStyle w:val="Strong"/>
        </w:rPr>
        <w:br w:type="page"/>
      </w:r>
    </w:p>
    <w:p w:rsidR="0062608D" w:rsidRPr="00CA6E60" w:rsidRDefault="0062608D" w:rsidP="0062608D">
      <w:pPr>
        <w:pStyle w:val="NormalWeb"/>
      </w:pPr>
      <w:r w:rsidRPr="00CA6E60">
        <w:rPr>
          <w:rStyle w:val="Strong"/>
        </w:rPr>
        <w:lastRenderedPageBreak/>
        <w:t>A promóció egyéb feltételei:</w:t>
      </w:r>
    </w:p>
    <w:p w:rsidR="00DC742B" w:rsidRPr="00CA6E60" w:rsidRDefault="0062608D" w:rsidP="00B55D3D">
      <w:pPr>
        <w:pStyle w:val="NormalWeb"/>
        <w:numPr>
          <w:ilvl w:val="0"/>
          <w:numId w:val="4"/>
        </w:numPr>
      </w:pPr>
      <w:r w:rsidRPr="00CA6E60">
        <w:t xml:space="preserve">A Szervező semmilyen körülmények között nem vállal felelősséget azokért a károkért, amelyek abból erednek, hogy a </w:t>
      </w:r>
      <w:r w:rsidRPr="009938A9">
        <w:t xml:space="preserve">Vásárló által tévesen megadott bankszámlaszám miatt a Visszatérítést nem lehetett a Vásárló </w:t>
      </w:r>
      <w:r w:rsidRPr="009B0C78">
        <w:t>részére a bankszámlájára átutalni.</w:t>
      </w:r>
      <w:r w:rsidRPr="009B0C78">
        <w:br/>
      </w:r>
      <w:r w:rsidRPr="009B0C78">
        <w:br/>
        <w:t xml:space="preserve">2. A Promóció Szabályzata a </w:t>
      </w:r>
      <w:r w:rsidR="005F5E7E">
        <w:fldChar w:fldCharType="begin"/>
      </w:r>
      <w:r w:rsidR="005F5E7E">
        <w:instrText xml:space="preserve"> HYPERLINK "http://</w:instrText>
      </w:r>
      <w:r w:rsidR="005F5E7E" w:rsidRPr="005F5E7E">
        <w:instrText>www.philips.hu/ambilight-promo</w:instrText>
      </w:r>
      <w:r w:rsidR="005F5E7E">
        <w:instrText xml:space="preserve">" </w:instrText>
      </w:r>
      <w:r w:rsidR="005F5E7E">
        <w:fldChar w:fldCharType="separate"/>
      </w:r>
      <w:r w:rsidR="005F5E7E" w:rsidRPr="00CF6F62">
        <w:rPr>
          <w:rStyle w:val="Hyperlink"/>
        </w:rPr>
        <w:t>www.philips.hu/ambilight-promo</w:t>
      </w:r>
      <w:r w:rsidR="005F5E7E">
        <w:fldChar w:fldCharType="end"/>
      </w:r>
      <w:r w:rsidR="005F5E7E">
        <w:t xml:space="preserve"> </w:t>
      </w:r>
      <w:r w:rsidRPr="009B0C78">
        <w:t>oldalon érhető el.</w:t>
      </w:r>
      <w:r w:rsidRPr="009B0C78">
        <w:br/>
      </w:r>
      <w:r w:rsidRPr="009B0C78">
        <w:br/>
        <w:t>3. A Promóciós Termékek vásárlására, az esetleges panasz kezelésére - jelen szabályzatban nem szabályozott kérdésekben - a Partner szerződési feltételei irányadók.</w:t>
      </w:r>
      <w:r w:rsidRPr="009B0C78">
        <w:br/>
      </w:r>
      <w:r w:rsidRPr="009B0C78">
        <w:br/>
        <w:t>4. A jelen szabályzatban nem szabályozott kérdésekben a Ptk. és a Fogyasztóvédelmi törvény rendelkezései irányadók.</w:t>
      </w:r>
      <w:r w:rsidRPr="009938A9">
        <w:t xml:space="preserve"> </w:t>
      </w:r>
      <w:r w:rsidRPr="009938A9">
        <w:br/>
      </w:r>
      <w:r w:rsidRPr="009938A9">
        <w:br/>
      </w:r>
    </w:p>
    <w:p w:rsidR="005F5E7E" w:rsidRDefault="0062608D" w:rsidP="00246000">
      <w:pPr>
        <w:pStyle w:val="NormalWeb"/>
        <w:spacing w:before="0" w:beforeAutospacing="0" w:after="0" w:afterAutospacing="0"/>
      </w:pPr>
      <w:r w:rsidRPr="00CA6E60">
        <w:rPr>
          <w:rStyle w:val="Strong"/>
        </w:rPr>
        <w:t xml:space="preserve">Promócióban </w:t>
      </w:r>
      <w:r w:rsidR="006834C3" w:rsidRPr="00CA6E60">
        <w:rPr>
          <w:rStyle w:val="Strong"/>
        </w:rPr>
        <w:t>résztvevő</w:t>
      </w:r>
      <w:r w:rsidRPr="00CA6E60">
        <w:rPr>
          <w:rStyle w:val="Strong"/>
        </w:rPr>
        <w:t xml:space="preserve"> Partnerek és honlapjaik:</w:t>
      </w:r>
      <w:r w:rsidRPr="00CA6E60">
        <w:br/>
      </w:r>
    </w:p>
    <w:p w:rsidR="009B0C78" w:rsidRDefault="009B0C78" w:rsidP="00246000">
      <w:pPr>
        <w:pStyle w:val="NormalWeb"/>
        <w:spacing w:before="0" w:beforeAutospacing="0" w:after="0" w:afterAutospacing="0"/>
      </w:pPr>
      <w:r>
        <w:t xml:space="preserve">Media Markt </w:t>
      </w:r>
      <w:r w:rsidR="005F5E7E">
        <w:tab/>
      </w:r>
      <w:r>
        <w:tab/>
      </w:r>
      <w:hyperlink r:id="rId10" w:history="1">
        <w:r w:rsidRPr="00E324D4">
          <w:rPr>
            <w:rStyle w:val="Hyperlink"/>
          </w:rPr>
          <w:t>https://www.mediamarkt.hu/</w:t>
        </w:r>
      </w:hyperlink>
    </w:p>
    <w:p w:rsidR="005F5E7E" w:rsidRDefault="00252B8F" w:rsidP="00246000">
      <w:pPr>
        <w:pStyle w:val="NormalWeb"/>
        <w:spacing w:before="0" w:beforeAutospacing="0" w:after="0" w:afterAutospacing="0"/>
      </w:pPr>
      <w:r w:rsidRPr="00CA6E60">
        <w:t>EMAG</w:t>
      </w:r>
      <w:r w:rsidRPr="00CA6E60">
        <w:tab/>
      </w:r>
      <w:r w:rsidRPr="00CA6E60">
        <w:tab/>
      </w:r>
      <w:r w:rsidRPr="00CA6E60">
        <w:tab/>
      </w:r>
      <w:r w:rsidR="00A066CA">
        <w:fldChar w:fldCharType="begin"/>
      </w:r>
      <w:r w:rsidR="00A066CA">
        <w:instrText xml:space="preserve"> HYPERLINK "https://emag.hu" </w:instrText>
      </w:r>
      <w:r w:rsidR="00A066CA">
        <w:fldChar w:fldCharType="separate"/>
      </w:r>
      <w:r w:rsidRPr="009938A9">
        <w:rPr>
          <w:rStyle w:val="Hyperlink"/>
        </w:rPr>
        <w:t>https://emag.hu</w:t>
      </w:r>
      <w:r w:rsidR="00A066CA">
        <w:rPr>
          <w:rStyle w:val="Hyperlink"/>
        </w:rPr>
        <w:fldChar w:fldCharType="end"/>
      </w:r>
      <w:r w:rsidRPr="009938A9">
        <w:br/>
      </w:r>
      <w:r w:rsidR="00246000" w:rsidRPr="009938A9">
        <w:t>Extreme Digital</w:t>
      </w:r>
      <w:r w:rsidR="00246000" w:rsidRPr="009938A9">
        <w:tab/>
      </w:r>
      <w:r w:rsidR="00A066CA">
        <w:fldChar w:fldCharType="begin"/>
      </w:r>
      <w:r w:rsidR="00A066CA">
        <w:instrText xml:space="preserve"> HYPERLINK "https://edigital.hu" \t "_blank" </w:instrText>
      </w:r>
      <w:r w:rsidR="00A066CA">
        <w:fldChar w:fldCharType="separate"/>
      </w:r>
      <w:r w:rsidR="00246000" w:rsidRPr="009938A9">
        <w:rPr>
          <w:rStyle w:val="Hyperlink"/>
        </w:rPr>
        <w:t>https://edigital.hu</w:t>
      </w:r>
      <w:r w:rsidR="00A066CA">
        <w:rPr>
          <w:rStyle w:val="Hyperlink"/>
        </w:rPr>
        <w:fldChar w:fldCharType="end"/>
      </w:r>
      <w:r w:rsidR="00246000" w:rsidRPr="009938A9">
        <w:br/>
      </w:r>
      <w:r w:rsidR="005F5E7E" w:rsidRPr="009938A9">
        <w:t>Euronics</w:t>
      </w:r>
      <w:r w:rsidR="005F5E7E" w:rsidRPr="009938A9">
        <w:tab/>
      </w:r>
      <w:r w:rsidR="005F5E7E" w:rsidRPr="009938A9">
        <w:tab/>
      </w:r>
      <w:hyperlink r:id="rId11" w:tgtFrame="_blank" w:history="1">
        <w:r w:rsidR="005F5E7E" w:rsidRPr="009938A9">
          <w:t>https://euronics.hu</w:t>
        </w:r>
      </w:hyperlink>
    </w:p>
    <w:p w:rsidR="00246000" w:rsidRDefault="00246000" w:rsidP="00246000">
      <w:pPr>
        <w:pStyle w:val="NormalWeb"/>
        <w:spacing w:before="0" w:beforeAutospacing="0" w:after="0" w:afterAutospacing="0"/>
      </w:pPr>
      <w:r w:rsidRPr="009938A9">
        <w:t>Marketworld</w:t>
      </w:r>
      <w:r w:rsidRPr="009938A9">
        <w:tab/>
      </w:r>
      <w:r w:rsidRPr="009938A9">
        <w:tab/>
      </w:r>
      <w:hyperlink r:id="rId12" w:tgtFrame="_blank" w:history="1">
        <w:r w:rsidRPr="009938A9">
          <w:rPr>
            <w:rStyle w:val="Hyperlink"/>
          </w:rPr>
          <w:t>https://marketworld.hu</w:t>
        </w:r>
      </w:hyperlink>
      <w:r w:rsidRPr="009938A9">
        <w:t> </w:t>
      </w:r>
      <w:r w:rsidRPr="009938A9">
        <w:br/>
        <w:t>X System</w:t>
      </w:r>
      <w:r w:rsidRPr="009938A9">
        <w:tab/>
      </w:r>
      <w:r w:rsidRPr="009938A9">
        <w:tab/>
      </w:r>
      <w:hyperlink r:id="rId13" w:tgtFrame="_blank" w:history="1">
        <w:r w:rsidRPr="009938A9">
          <w:rPr>
            <w:rStyle w:val="Hyperlink"/>
          </w:rPr>
          <w:t>https://www.xsystem.hu</w:t>
        </w:r>
      </w:hyperlink>
      <w:r w:rsidRPr="009938A9">
        <w:t> </w:t>
      </w:r>
      <w:r w:rsidRPr="009938A9">
        <w:br/>
        <w:t>MaxPower </w:t>
      </w:r>
      <w:r w:rsidRPr="009938A9">
        <w:tab/>
      </w:r>
      <w:r w:rsidRPr="009938A9">
        <w:tab/>
        <w:t xml:space="preserve"> </w:t>
      </w:r>
    </w:p>
    <w:p w:rsidR="00246000" w:rsidRDefault="00CC6516" w:rsidP="00CC6516">
      <w:pPr>
        <w:pStyle w:val="NormalWeb"/>
        <w:spacing w:before="0" w:beforeAutospacing="0" w:after="0" w:afterAutospacing="0"/>
      </w:pPr>
      <w:r>
        <w:t>Bestbyte</w:t>
      </w:r>
      <w:r>
        <w:tab/>
      </w:r>
      <w:r>
        <w:tab/>
      </w:r>
      <w:hyperlink r:id="rId14" w:history="1">
        <w:r w:rsidRPr="001412C2">
          <w:rPr>
            <w:rStyle w:val="Hyperlink"/>
          </w:rPr>
          <w:t>https://www.bestbyte.hu/</w:t>
        </w:r>
      </w:hyperlink>
    </w:p>
    <w:p w:rsidR="00CC6516" w:rsidRDefault="00CC6516" w:rsidP="00CC6516">
      <w:pPr>
        <w:pStyle w:val="NormalWeb"/>
        <w:spacing w:before="0" w:beforeAutospacing="0" w:after="0" w:afterAutospacing="0"/>
      </w:pPr>
    </w:p>
    <w:p w:rsidR="006F4710" w:rsidRDefault="006F4710" w:rsidP="00CC6516">
      <w:pPr>
        <w:pStyle w:val="NormalWeb"/>
        <w:spacing w:before="0" w:beforeAutospacing="0" w:after="0" w:afterAutospacing="0"/>
      </w:pPr>
    </w:p>
    <w:p w:rsidR="006F4710" w:rsidRDefault="006F4710" w:rsidP="00CC6516">
      <w:pPr>
        <w:pStyle w:val="NormalWeb"/>
        <w:spacing w:before="0" w:beforeAutospacing="0" w:after="0" w:afterAutospacing="0"/>
        <w:rPr>
          <w:rStyle w:val="Hyperlink"/>
        </w:rPr>
      </w:pPr>
    </w:p>
    <w:p w:rsidR="006C323D" w:rsidRDefault="006C323D">
      <w:pPr>
        <w:spacing w:after="160" w:line="259" w:lineRule="auto"/>
        <w:rPr>
          <w:rStyle w:val="Hyperlink"/>
          <w:lang w:val="hu-HU"/>
        </w:rPr>
      </w:pPr>
      <w:r>
        <w:rPr>
          <w:rStyle w:val="Hyperlink"/>
        </w:rPr>
        <w:br w:type="page"/>
      </w:r>
    </w:p>
    <w:p w:rsidR="00D279A9" w:rsidRDefault="0062608D" w:rsidP="005F5E7E">
      <w:pPr>
        <w:pStyle w:val="NormalWeb"/>
        <w:rPr>
          <w:rStyle w:val="Strong"/>
        </w:rPr>
      </w:pPr>
      <w:r w:rsidRPr="00CA6E60">
        <w:lastRenderedPageBreak/>
        <w:t> </w:t>
      </w:r>
      <w:r w:rsidR="008D7681">
        <w:rPr>
          <w:b/>
        </w:rPr>
        <w:t xml:space="preserve">A </w:t>
      </w:r>
      <w:r w:rsidR="008D7681">
        <w:rPr>
          <w:rStyle w:val="Strong"/>
        </w:rPr>
        <w:t xml:space="preserve">Promócióban résztvevő </w:t>
      </w:r>
      <w:r w:rsidR="00362CE2">
        <w:rPr>
          <w:rStyle w:val="Strong"/>
        </w:rPr>
        <w:t>termékek</w:t>
      </w:r>
      <w:r w:rsidR="008D7681">
        <w:rPr>
          <w:rStyle w:val="Strong"/>
        </w:rPr>
        <w:t xml:space="preserve"> </w:t>
      </w:r>
    </w:p>
    <w:tbl>
      <w:tblPr>
        <w:tblW w:w="4920" w:type="dxa"/>
        <w:tblCellMar>
          <w:left w:w="70" w:type="dxa"/>
          <w:right w:w="70" w:type="dxa"/>
        </w:tblCellMar>
        <w:tblLook w:val="04A0" w:firstRow="1" w:lastRow="0" w:firstColumn="1" w:lastColumn="0" w:noHBand="0" w:noVBand="1"/>
      </w:tblPr>
      <w:tblGrid>
        <w:gridCol w:w="1600"/>
        <w:gridCol w:w="190"/>
        <w:gridCol w:w="1600"/>
        <w:gridCol w:w="190"/>
        <w:gridCol w:w="1600"/>
      </w:tblGrid>
      <w:tr w:rsidR="001E236E" w:rsidRPr="001E236E" w:rsidTr="001E236E">
        <w:trPr>
          <w:trHeight w:val="288"/>
        </w:trPr>
        <w:tc>
          <w:tcPr>
            <w:tcW w:w="4920" w:type="dxa"/>
            <w:gridSpan w:val="5"/>
            <w:tcBorders>
              <w:top w:val="single" w:sz="4" w:space="0" w:color="auto"/>
              <w:left w:val="single" w:sz="4" w:space="0" w:color="auto"/>
              <w:bottom w:val="single" w:sz="4" w:space="0" w:color="auto"/>
              <w:right w:val="single" w:sz="4" w:space="0" w:color="auto"/>
            </w:tcBorders>
            <w:shd w:val="clear" w:color="000000" w:fill="0070C0"/>
            <w:vAlign w:val="center"/>
            <w:hideMark/>
          </w:tcPr>
          <w:p w:rsidR="001E236E" w:rsidRPr="001E236E" w:rsidRDefault="001E236E" w:rsidP="001E236E">
            <w:pPr>
              <w:jc w:val="center"/>
              <w:rPr>
                <w:rFonts w:ascii="Calibri" w:hAnsi="Calibri" w:cs="Calibri"/>
                <w:b/>
                <w:bCs/>
                <w:color w:val="FFFFFF"/>
                <w:sz w:val="22"/>
                <w:szCs w:val="22"/>
                <w:lang w:val="hu-HU"/>
              </w:rPr>
            </w:pPr>
            <w:r w:rsidRPr="001E236E">
              <w:rPr>
                <w:rFonts w:ascii="Calibri" w:hAnsi="Calibri" w:cs="Calibri"/>
                <w:b/>
                <w:bCs/>
                <w:color w:val="FFFFFF"/>
                <w:sz w:val="22"/>
                <w:szCs w:val="22"/>
                <w:lang w:val="hu-HU"/>
              </w:rPr>
              <w:t>HU</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32PFS6906/12</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55PUS7805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65PUS8505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43PUS7805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55PUS7855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65PUS8506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43PUS7855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55PUS7906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65PUS8535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43PUS7906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55PUS7956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65PUS8536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43PUS7956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55PUS9206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65PUS8545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55PUS9435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65PUS8546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58PUS7805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65PUS8555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43PUS8535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58PUS7855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65PUS8556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43PUS8536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65PUS9206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43PUS8545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65PUS9435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43PUS8546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58PUS8535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70PUS7805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58PUS8536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70PUS7855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43PUS8556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58PUS8545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70PUS7906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48OLED936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58PUS8546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70PUS7956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48OLED807</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70PUS8505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50PUS7805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58PUS8556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70PUS8506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50PUS7906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65OLED705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70PUS8535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50PUS7956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65OLED706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70PUS8536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65OLED803</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70PUS8545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65OLED805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70PUS8546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50PUS8535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65OLED806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70PUS8555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50PUS8536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65OLED854</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70PUS8556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50PUS8545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65OLED855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75PML9506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50PUS8546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65OLED856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75PML9636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65OLED903</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75PUS7855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50PUS8556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65OLED935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75PUS7906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55OLED705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65OLED936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75PUS8505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55OLED706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65PML9506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75PUS8506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55OLED805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65PML9636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75PUS8535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55OLED806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65PUS7805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75PUS8536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55OLED855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65PUS7855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75PUS8545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55OLED935</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65PUS7906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75PUS8546</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55OLED936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65PUS7956</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75PUS8555</w:t>
            </w:r>
          </w:p>
        </w:tc>
      </w:tr>
      <w:tr w:rsidR="001E236E" w:rsidRPr="001E236E" w:rsidTr="001E236E">
        <w:trPr>
          <w:trHeight w:val="28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60" w:type="dxa"/>
            <w:tcBorders>
              <w:top w:val="nil"/>
              <w:left w:val="nil"/>
              <w:bottom w:val="single" w:sz="4" w:space="0" w:color="auto"/>
              <w:right w:val="single" w:sz="4" w:space="0" w:color="auto"/>
            </w:tcBorders>
            <w:shd w:val="clear" w:color="000000" w:fill="FFFFFF"/>
            <w:noWrap/>
            <w:vAlign w:val="bottom"/>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single" w:sz="4" w:space="0" w:color="auto"/>
              <w:right w:val="single" w:sz="4" w:space="0" w:color="auto"/>
            </w:tcBorders>
            <w:shd w:val="clear" w:color="auto" w:fill="auto"/>
            <w:noWrap/>
            <w:vAlign w:val="center"/>
            <w:hideMark/>
          </w:tcPr>
          <w:p w:rsidR="001E236E" w:rsidRPr="001E236E" w:rsidRDefault="001E236E" w:rsidP="001E236E">
            <w:pPr>
              <w:jc w:val="center"/>
              <w:rPr>
                <w:rFonts w:ascii="Calibri" w:hAnsi="Calibri" w:cs="Calibri"/>
                <w:color w:val="000000"/>
                <w:sz w:val="22"/>
                <w:szCs w:val="22"/>
                <w:lang w:val="hu-HU"/>
              </w:rPr>
            </w:pPr>
            <w:r w:rsidRPr="001E236E">
              <w:rPr>
                <w:rFonts w:ascii="Calibri" w:hAnsi="Calibri" w:cs="Calibri"/>
                <w:color w:val="000000"/>
                <w:sz w:val="22"/>
                <w:szCs w:val="22"/>
                <w:lang w:val="hu-HU"/>
              </w:rPr>
              <w:t>75PUS8556</w:t>
            </w:r>
          </w:p>
        </w:tc>
      </w:tr>
      <w:tr w:rsidR="001E236E" w:rsidRPr="001E236E" w:rsidTr="001E236E">
        <w:trPr>
          <w:trHeight w:val="288"/>
        </w:trPr>
        <w:tc>
          <w:tcPr>
            <w:tcW w:w="1600" w:type="dxa"/>
            <w:tcBorders>
              <w:top w:val="nil"/>
              <w:left w:val="nil"/>
              <w:bottom w:val="nil"/>
              <w:right w:val="nil"/>
            </w:tcBorders>
            <w:shd w:val="clear" w:color="000000" w:fill="FFFFFF"/>
            <w:noWrap/>
            <w:vAlign w:val="center"/>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60" w:type="dxa"/>
            <w:tcBorders>
              <w:top w:val="nil"/>
              <w:left w:val="nil"/>
              <w:bottom w:val="nil"/>
              <w:right w:val="nil"/>
            </w:tcBorders>
            <w:shd w:val="clear" w:color="000000" w:fill="FFFFFF"/>
            <w:noWrap/>
            <w:vAlign w:val="center"/>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nil"/>
              <w:right w:val="nil"/>
            </w:tcBorders>
            <w:shd w:val="clear" w:color="000000" w:fill="FFFFFF"/>
            <w:noWrap/>
            <w:vAlign w:val="center"/>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60" w:type="dxa"/>
            <w:tcBorders>
              <w:top w:val="nil"/>
              <w:left w:val="nil"/>
              <w:bottom w:val="nil"/>
              <w:right w:val="nil"/>
            </w:tcBorders>
            <w:shd w:val="clear" w:color="000000" w:fill="FFFFFF"/>
            <w:noWrap/>
            <w:vAlign w:val="center"/>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c>
          <w:tcPr>
            <w:tcW w:w="1600" w:type="dxa"/>
            <w:tcBorders>
              <w:top w:val="nil"/>
              <w:left w:val="nil"/>
              <w:bottom w:val="nil"/>
              <w:right w:val="nil"/>
            </w:tcBorders>
            <w:shd w:val="clear" w:color="000000" w:fill="FFFFFF"/>
            <w:noWrap/>
            <w:vAlign w:val="center"/>
            <w:hideMark/>
          </w:tcPr>
          <w:p w:rsidR="001E236E" w:rsidRPr="001E236E" w:rsidRDefault="001E236E" w:rsidP="001E236E">
            <w:pPr>
              <w:rPr>
                <w:rFonts w:ascii="Calibri" w:hAnsi="Calibri" w:cs="Calibri"/>
                <w:color w:val="000000"/>
                <w:sz w:val="22"/>
                <w:szCs w:val="22"/>
                <w:lang w:val="hu-HU"/>
              </w:rPr>
            </w:pPr>
            <w:r w:rsidRPr="001E236E">
              <w:rPr>
                <w:rFonts w:ascii="Calibri" w:hAnsi="Calibri" w:cs="Calibri"/>
                <w:color w:val="000000"/>
                <w:sz w:val="22"/>
                <w:szCs w:val="22"/>
                <w:lang w:val="hu-HU"/>
              </w:rPr>
              <w:t> </w:t>
            </w:r>
          </w:p>
        </w:tc>
      </w:tr>
    </w:tbl>
    <w:p w:rsidR="00362CE2" w:rsidRDefault="00362CE2">
      <w:pPr>
        <w:spacing w:after="160" w:line="259" w:lineRule="auto"/>
        <w:rPr>
          <w:b/>
          <w:bCs/>
          <w:kern w:val="36"/>
          <w:sz w:val="48"/>
          <w:szCs w:val="48"/>
          <w:lang w:val="hu-HU"/>
        </w:rPr>
      </w:pPr>
    </w:p>
    <w:p w:rsidR="00362CE2" w:rsidRDefault="00362CE2">
      <w:pPr>
        <w:spacing w:after="160" w:line="259" w:lineRule="auto"/>
        <w:rPr>
          <w:b/>
          <w:bCs/>
          <w:kern w:val="36"/>
          <w:sz w:val="48"/>
          <w:szCs w:val="48"/>
          <w:lang w:val="hu-HU"/>
        </w:rPr>
      </w:pPr>
      <w:r>
        <w:rPr>
          <w:b/>
          <w:bCs/>
          <w:kern w:val="36"/>
          <w:sz w:val="48"/>
          <w:szCs w:val="48"/>
          <w:lang w:val="hu-HU"/>
        </w:rPr>
        <w:br w:type="page"/>
      </w:r>
    </w:p>
    <w:p w:rsidR="0062608D" w:rsidRPr="00CA6E60" w:rsidRDefault="0062608D" w:rsidP="00BB42CE">
      <w:pPr>
        <w:pStyle w:val="Heading1"/>
        <w:jc w:val="center"/>
      </w:pPr>
      <w:r w:rsidRPr="00CA6E60">
        <w:lastRenderedPageBreak/>
        <w:t>Adatvédelmi nyilatkozat</w:t>
      </w:r>
    </w:p>
    <w:p w:rsidR="0062608D" w:rsidRPr="00CA6E60" w:rsidRDefault="0062608D" w:rsidP="00BB42CE">
      <w:pPr>
        <w:pStyle w:val="NormalWeb"/>
        <w:jc w:val="center"/>
      </w:pPr>
      <w:r w:rsidRPr="00CA6E60">
        <w:rPr>
          <w:rStyle w:val="Strong"/>
        </w:rPr>
        <w:t>A TP Vision Europe BV Magyarországi Képviselete</w:t>
      </w:r>
    </w:p>
    <w:p w:rsidR="009D4E89" w:rsidRPr="00CA6E60" w:rsidRDefault="009D4E89" w:rsidP="009D4E89">
      <w:pPr>
        <w:pStyle w:val="Heading1"/>
        <w:jc w:val="center"/>
        <w:rPr>
          <w:sz w:val="28"/>
          <w:szCs w:val="28"/>
        </w:rPr>
      </w:pPr>
      <w:r>
        <w:rPr>
          <w:sz w:val="28"/>
          <w:szCs w:val="28"/>
          <w:highlight w:val="lightGray"/>
        </w:rPr>
        <w:t>30 napos Ambilight élmény promóció</w:t>
      </w:r>
    </w:p>
    <w:p w:rsidR="0062608D" w:rsidRPr="00CA6E60" w:rsidRDefault="0062608D" w:rsidP="00BB42CE">
      <w:pPr>
        <w:pStyle w:val="NormalWeb"/>
        <w:jc w:val="center"/>
      </w:pPr>
      <w:r w:rsidRPr="00CA6E60">
        <w:rPr>
          <w:rStyle w:val="Strong"/>
        </w:rPr>
        <w:t>ADATKEZELÉSI TÁJÉKOZTATÓJA</w:t>
      </w:r>
    </w:p>
    <w:p w:rsidR="00DE13AC" w:rsidRPr="00CA6E60" w:rsidRDefault="0062608D" w:rsidP="0062608D">
      <w:pPr>
        <w:pStyle w:val="NormalWeb"/>
      </w:pPr>
      <w:r w:rsidRPr="00CA6E60">
        <w:t xml:space="preserve">A Vásárló a Promócióban való részvételhez szükséges személyes adatainak megadása önkéntes. </w:t>
      </w:r>
    </w:p>
    <w:p w:rsidR="0062608D" w:rsidRPr="00CA6E60" w:rsidRDefault="0062608D" w:rsidP="0062608D">
      <w:pPr>
        <w:pStyle w:val="NormalWeb"/>
      </w:pPr>
      <w:r w:rsidRPr="00CA6E60">
        <w:t>A Szervező és/vagy a Partnerek a Vásárló adatait a Promóció lebonyolításához igénybe vett Adatfeldolgozó</w:t>
      </w:r>
      <w:r w:rsidR="00EA4BBD" w:rsidRPr="00CA6E60">
        <w:t xml:space="preserve"> közreműködésével</w:t>
      </w:r>
      <w:r w:rsidRPr="00CA6E60">
        <w:t xml:space="preserve"> a jelen Promóciós Szabályzatban meghatározott célra </w:t>
      </w:r>
      <w:r w:rsidR="00EA4BBD" w:rsidRPr="00CA6E60">
        <w:t>és részletezett foly</w:t>
      </w:r>
      <w:r w:rsidR="00BB42CE" w:rsidRPr="00CA6E60">
        <w:t>a</w:t>
      </w:r>
      <w:r w:rsidR="00EA4BBD" w:rsidRPr="00CA6E60">
        <w:t xml:space="preserve">matoknak megfelelően </w:t>
      </w:r>
      <w:r w:rsidRPr="00CA6E60">
        <w:t>használja fel.</w:t>
      </w:r>
    </w:p>
    <w:p w:rsidR="00983A8C" w:rsidRDefault="0062608D" w:rsidP="009D4E89">
      <w:pPr>
        <w:pStyle w:val="NormalWeb"/>
      </w:pPr>
      <w:r w:rsidRPr="00CA6E60">
        <w:rPr>
          <w:rStyle w:val="Strong"/>
        </w:rPr>
        <w:t>1. Az adatkezelés célja</w:t>
      </w:r>
      <w:r w:rsidRPr="00CA6E60">
        <w:br/>
        <w:t>A Promóciós Szabályzatában meghatározott Promócióban történő részvétellel kapcsolatos regisztráció, a Részvételi feltételek fennállásának ellenőrzése, Promócióban történő részvétel lebonyolítása.</w:t>
      </w:r>
      <w:r w:rsidRPr="00CA6E60">
        <w:br/>
      </w:r>
      <w:r w:rsidRPr="00CA6E60">
        <w:br/>
      </w:r>
      <w:r w:rsidRPr="00CA6E60">
        <w:rPr>
          <w:rStyle w:val="Strong"/>
        </w:rPr>
        <w:t>2. Az adatkezelés jogalapja</w:t>
      </w:r>
      <w:r w:rsidRPr="00CA6E60">
        <w:rPr>
          <w:b/>
          <w:bCs/>
        </w:rPr>
        <w:br/>
      </w:r>
      <w:r w:rsidRPr="00CA6E60">
        <w:br/>
        <w:t>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 - GDPR). 6. cikk (1) bekezdés a) pontja szerint a Vásárló önkéntes hozzájárulása.</w:t>
      </w:r>
      <w:r w:rsidRPr="00CA6E60">
        <w:br/>
      </w:r>
      <w:r w:rsidRPr="00CA6E60">
        <w:br/>
      </w:r>
      <w:r w:rsidRPr="00CA6E60">
        <w:rPr>
          <w:rStyle w:val="Strong"/>
        </w:rPr>
        <w:t>3. A kezelt adatok köre</w:t>
      </w:r>
      <w:r w:rsidRPr="00CA6E60">
        <w:br/>
        <w:t>Vezeték- és keresztnév, e-mail cím, bankszámlaszám, a készülék típusa és sorozatszáma, a vásárlás helye és ideje, számla</w:t>
      </w:r>
      <w:r w:rsidRPr="00CA6E60">
        <w:br/>
      </w:r>
      <w:r w:rsidRPr="00CA6E60">
        <w:br/>
      </w:r>
      <w:r w:rsidRPr="00CA6E60">
        <w:rPr>
          <w:rStyle w:val="Strong"/>
        </w:rPr>
        <w:t xml:space="preserve">4. Az </w:t>
      </w:r>
      <w:r w:rsidRPr="009938A9">
        <w:rPr>
          <w:rStyle w:val="Strong"/>
        </w:rPr>
        <w:t>adatkezelés időtartama</w:t>
      </w:r>
      <w:r w:rsidRPr="009938A9">
        <w:br/>
      </w:r>
      <w:r w:rsidRPr="00614325">
        <w:t xml:space="preserve">A Promócióra történő regisztrációtól kezdődően, a </w:t>
      </w:r>
      <w:r w:rsidRPr="0057338F">
        <w:t>Promóció lebonyol</w:t>
      </w:r>
      <w:r w:rsidR="004137A4" w:rsidRPr="0057338F">
        <w:t xml:space="preserve">ítása alatt, de legkésőbb </w:t>
      </w:r>
      <w:r w:rsidR="00A904FE" w:rsidRPr="0057338F">
        <w:t>az adatkeze</w:t>
      </w:r>
      <w:r w:rsidR="0057338F" w:rsidRPr="0057338F">
        <w:t xml:space="preserve">lési </w:t>
      </w:r>
      <w:r w:rsidR="00A904FE" w:rsidRPr="0057338F">
        <w:t>tájékoztatóban fogaltak szerint,</w:t>
      </w:r>
      <w:r w:rsidR="00FE348C" w:rsidRPr="0057338F">
        <w:t xml:space="preserve"> </w:t>
      </w:r>
      <w:r w:rsidRPr="0057338F">
        <w:t>illetőle</w:t>
      </w:r>
      <w:r w:rsidRPr="00614325">
        <w:t>g</w:t>
      </w:r>
      <w:r w:rsidRPr="00CA6E60">
        <w:t xml:space="preserve"> az érintett által adott hozzájárulás visszavonásáig.</w:t>
      </w:r>
      <w:r w:rsidRPr="00CA6E60">
        <w:br/>
      </w:r>
      <w:r w:rsidRPr="00CA6E60">
        <w:br/>
      </w:r>
      <w:r w:rsidRPr="00CA6E60">
        <w:rPr>
          <w:rStyle w:val="Strong"/>
        </w:rPr>
        <w:t>5. Az adatkezelés helye</w:t>
      </w:r>
      <w:r w:rsidRPr="00CA6E60">
        <w:br/>
        <w:t>A Szervező és/vagy a Partner, mint közös adatkezelők által elektronikus úton és papír alapon, illetőleg az Adatfeldolgozó által elektronikus vagy papír alapon, kizárólag Magyarország és Írország területén belül. Az adatok megőrzésének helye az adatkezelő vagy az adatfeldolgozó székhelye. A személyes adatok kezelésére kizárólag Magyarország és Írország területén kerül sor.</w:t>
      </w:r>
      <w:r w:rsidRPr="00CA6E60">
        <w:br/>
      </w:r>
      <w:r w:rsidRPr="00CA6E60">
        <w:br/>
      </w:r>
      <w:r w:rsidR="009D4E89">
        <w:rPr>
          <w:rStyle w:val="Strong"/>
        </w:rPr>
        <w:t>6</w:t>
      </w:r>
      <w:r w:rsidRPr="00CA6E60">
        <w:rPr>
          <w:rStyle w:val="Strong"/>
        </w:rPr>
        <w:t>. Hozzáférés a személyes adatokhoz</w:t>
      </w:r>
      <w:r w:rsidRPr="00CA6E60">
        <w:br/>
        <w:t>A személyes adatokat Promóció lebonyolításában közreműködő személyek és a kapcsolódó technikai és személyzeti feladatokat végző személyek ismerik meg.</w:t>
      </w:r>
      <w:r w:rsidRPr="00CA6E60">
        <w:br/>
      </w:r>
      <w:r w:rsidRPr="00CA6E60">
        <w:br/>
      </w:r>
      <w:r w:rsidR="009D4E89">
        <w:rPr>
          <w:rStyle w:val="Strong"/>
        </w:rPr>
        <w:t>7</w:t>
      </w:r>
      <w:r w:rsidRPr="00CA6E60">
        <w:rPr>
          <w:rStyle w:val="Strong"/>
        </w:rPr>
        <w:t>. Az érintett jogai és a jogorvoslati lehetőségek</w:t>
      </w:r>
      <w:r w:rsidRPr="00CA6E60">
        <w:br/>
        <w:t>A Vásárló jogosult a személyes adatainak kezeléséről tájékoztatást kérni, az adatkezelés ellen tiltakozni, azok helyesbítését kérni, továbbá az adatai kezeléséhez adott hozzájárulását bármikor, korlátozás és indokolás nélkül, ingyenesen jogosult visszavonni, valamint jogában áll adatainak a megjelölt célra történő kezelése megszüntetését kérni a Szervezőtől és/vagy a Partnertől. Amennyiben erre az elállás folytán bekövetkező szerződés megszüntetést megelőzően kerül sor, az kizárja a Vásárló részvételét a Promócióból.</w:t>
      </w:r>
      <w:r w:rsidRPr="00CA6E60">
        <w:br/>
      </w:r>
      <w:r w:rsidRPr="00CA6E60">
        <w:lastRenderedPageBreak/>
        <w:br/>
        <w:t>Amennyiben jogszabály a Szervező és/vagy a Partner részére kötelező adatkezelést ír elő, a Vásárló által kért törlésnek Szervező és/vagy a Partner csak ezen kötelező adatkezelést követően tud eleget tenni, a hozzájárulás visszavonása (adatok törlése) nem érinti a visszavonás (törlés) előtt a hozzájárulás alapján végrehajtott adatkezelés jogszerűségét.</w:t>
      </w:r>
      <w:r w:rsidRPr="00CA6E60">
        <w:br/>
        <w:t>Az adatvédelemmel kapcsolatos panaszával a Vásárló a Nemzeti Adatvédelmi és Információszabadság Hatósághoz (1055 Budapest, Falk Miksa utca 9-11.; 1363 Budapest, Pf. 9.; www.naih.hu) vagy az illetékes bírósághoz fordulhat.</w:t>
      </w:r>
      <w:r w:rsidRPr="00CA6E60">
        <w:br/>
      </w:r>
      <w:r w:rsidRPr="00CA6E60">
        <w:br/>
      </w:r>
      <w:r w:rsidRPr="000F3C91">
        <w:t xml:space="preserve">Adathelyesbítési vagy törlési szándék, tájékoztatáskérés és tiltakozás a Szervezőnél a </w:t>
      </w:r>
      <w:r w:rsidR="009D4E89">
        <w:rPr>
          <w:rFonts w:ascii="Calibri" w:hAnsi="Calibri" w:cs="Calibri"/>
          <w:color w:val="444444"/>
          <w:sz w:val="22"/>
          <w:szCs w:val="22"/>
          <w:shd w:val="clear" w:color="auto" w:fill="FFFFFF"/>
        </w:rPr>
        <w:fldChar w:fldCharType="begin"/>
      </w:r>
      <w:r w:rsidR="009D4E89">
        <w:rPr>
          <w:rFonts w:ascii="Calibri" w:hAnsi="Calibri" w:cs="Calibri"/>
          <w:color w:val="444444"/>
          <w:sz w:val="22"/>
          <w:szCs w:val="22"/>
          <w:shd w:val="clear" w:color="auto" w:fill="FFFFFF"/>
        </w:rPr>
        <w:instrText xml:space="preserve"> HYPERLINK "mailto:tpv@aveda-pti.cz" </w:instrText>
      </w:r>
      <w:r w:rsidR="009D4E89">
        <w:rPr>
          <w:rFonts w:ascii="Calibri" w:hAnsi="Calibri" w:cs="Calibri"/>
          <w:color w:val="444444"/>
          <w:sz w:val="22"/>
          <w:szCs w:val="22"/>
          <w:shd w:val="clear" w:color="auto" w:fill="FFFFFF"/>
        </w:rPr>
        <w:fldChar w:fldCharType="separate"/>
      </w:r>
      <w:r w:rsidR="009D4E89" w:rsidRPr="00CF6F62">
        <w:rPr>
          <w:rStyle w:val="Hyperlink"/>
          <w:rFonts w:ascii="Calibri" w:hAnsi="Calibri" w:cs="Calibri"/>
          <w:sz w:val="22"/>
          <w:szCs w:val="22"/>
          <w:shd w:val="clear" w:color="auto" w:fill="FFFFFF"/>
        </w:rPr>
        <w:t>tpv@aveda-pti.cz</w:t>
      </w:r>
      <w:r w:rsidR="009D4E89">
        <w:rPr>
          <w:rFonts w:ascii="Calibri" w:hAnsi="Calibri" w:cs="Calibri"/>
          <w:color w:val="444444"/>
          <w:sz w:val="22"/>
          <w:szCs w:val="22"/>
          <w:shd w:val="clear" w:color="auto" w:fill="FFFFFF"/>
        </w:rPr>
        <w:fldChar w:fldCharType="end"/>
      </w:r>
      <w:r w:rsidR="009D4E89">
        <w:rPr>
          <w:rFonts w:ascii="Calibri" w:hAnsi="Calibri" w:cs="Calibri"/>
          <w:color w:val="444444"/>
          <w:sz w:val="22"/>
          <w:szCs w:val="22"/>
          <w:shd w:val="clear" w:color="auto" w:fill="FFFFFF"/>
        </w:rPr>
        <w:t xml:space="preserve"> </w:t>
      </w:r>
      <w:r w:rsidRPr="000F3C91">
        <w:t>email címen</w:t>
      </w:r>
      <w:r w:rsidRPr="00CA6E60">
        <w:t>, a Partnereknél a Partner Adatkezelési tájékoztatójában megadott elérhetőségeken kérvényezhető.</w:t>
      </w:r>
      <w:r w:rsidR="00147CD2" w:rsidRPr="00CA6E60">
        <w:t xml:space="preserve"> </w:t>
      </w:r>
      <w:r w:rsidR="00EA4BBD" w:rsidRPr="00CA6E60">
        <w:t xml:space="preserve">GDPR vagy adatkezelés vonatkozású </w:t>
      </w:r>
      <w:r w:rsidR="00EA4BBD" w:rsidRPr="009D4E89">
        <w:t xml:space="preserve">jelzéseket </w:t>
      </w:r>
      <w:r w:rsidR="00EA4BBD" w:rsidRPr="009D4E89">
        <w:rPr>
          <w:rStyle w:val="Hyperlink"/>
          <w:color w:val="000000" w:themeColor="text1"/>
          <w:u w:val="none"/>
        </w:rPr>
        <w:t>az</w:t>
      </w:r>
      <w:r w:rsidR="00EA4BBD" w:rsidRPr="00F2080B">
        <w:rPr>
          <w:rStyle w:val="Hyperlink"/>
          <w:color w:val="000000" w:themeColor="text1"/>
        </w:rPr>
        <w:t xml:space="preserve"> </w:t>
      </w:r>
      <w:r w:rsidR="009D4E89" w:rsidRPr="009D4E89">
        <w:rPr>
          <w:rStyle w:val="Hyperlink"/>
        </w:rPr>
        <w:t>jana.prokesova@aveda-pti.cz</w:t>
      </w:r>
      <w:r w:rsidR="00EA4BBD" w:rsidRPr="00CA6E60">
        <w:rPr>
          <w:rFonts w:ascii="Century Gothic" w:hAnsi="Century Gothic"/>
          <w:color w:val="1F497D"/>
          <w:sz w:val="18"/>
          <w:szCs w:val="18"/>
        </w:rPr>
        <w:t xml:space="preserve"> </w:t>
      </w:r>
      <w:r w:rsidR="00470FD7" w:rsidRPr="00470FD7">
        <w:t xml:space="preserve">a </w:t>
      </w:r>
      <w:r w:rsidR="00470FD7">
        <w:t>S</w:t>
      </w:r>
      <w:r w:rsidR="00470FD7" w:rsidRPr="00470FD7">
        <w:t xml:space="preserve">zervező esetében az </w:t>
      </w:r>
      <w:r w:rsidR="00470FD7" w:rsidRPr="00470FD7">
        <w:rPr>
          <w:rStyle w:val="Hyperlink"/>
        </w:rPr>
        <w:t>privacy@tpv-tech.com</w:t>
      </w:r>
      <w:r w:rsidR="00EA4BBD" w:rsidRPr="00CA6E60">
        <w:t xml:space="preserve"> e-mail-címen fogadunk.</w:t>
      </w:r>
      <w:r w:rsidRPr="00CA6E60">
        <w:br/>
      </w:r>
      <w:r w:rsidRPr="00CA6E60">
        <w:br/>
        <w:t xml:space="preserve">Vásárló személyes adatainak kezelésére, az adatkezeléssel kapcsolatos jogaira vonatkozó további részletszabályokat a Szervező adatkezelési szabályzatai </w:t>
      </w:r>
      <w:r w:rsidR="00983A8C">
        <w:fldChar w:fldCharType="begin"/>
      </w:r>
      <w:r w:rsidR="00983A8C">
        <w:instrText xml:space="preserve"> HYPERLINK "</w:instrText>
      </w:r>
      <w:r w:rsidR="00983A8C" w:rsidRPr="00983A8C">
        <w:instrText>https://www.tpvision.com/policy/PRIVACY-STATEMENT-OF-TPV-HOLDING-EUROPE-BV-hu-HU.pdf</w:instrText>
      </w:r>
      <w:r w:rsidR="00983A8C">
        <w:instrText xml:space="preserve">" </w:instrText>
      </w:r>
      <w:r w:rsidR="00983A8C">
        <w:fldChar w:fldCharType="separate"/>
      </w:r>
      <w:r w:rsidR="00983A8C" w:rsidRPr="00581735">
        <w:rPr>
          <w:rStyle w:val="Hyperlink"/>
        </w:rPr>
        <w:t>https://www.tpvision.com/policy/PRIVACY-STATEMENT-OF-TPV-HOLDING-EUROPE-BV-hu-HU.pdf</w:t>
      </w:r>
      <w:r w:rsidR="00983A8C">
        <w:fldChar w:fldCharType="end"/>
      </w:r>
      <w:r w:rsidRPr="00CA6E60">
        <w:t>  és a Partnerek saját adatkezelési szabályzatai tartalmazzák, melyek az alább, a Partnerek neve mellett felsorolt linkeken érhetők el:</w:t>
      </w:r>
    </w:p>
    <w:p w:rsidR="009B0C78" w:rsidRPr="00CA6E60" w:rsidRDefault="009B0C78" w:rsidP="00983A8C">
      <w:pPr>
        <w:pStyle w:val="NormalWeb"/>
        <w:spacing w:before="0" w:beforeAutospacing="0" w:after="0" w:afterAutospacing="0"/>
      </w:pPr>
      <w:r>
        <w:t>Media Markt</w:t>
      </w:r>
      <w:r>
        <w:tab/>
      </w:r>
      <w:r>
        <w:tab/>
      </w:r>
      <w:r w:rsidRPr="009B0C78">
        <w:t>https://www.mediamarkt.hu/hu/shop/adatvedelem.html</w:t>
      </w:r>
    </w:p>
    <w:p w:rsidR="00C374A4" w:rsidRPr="00CA6E60" w:rsidRDefault="00C374A4" w:rsidP="00983A8C">
      <w:pPr>
        <w:pStyle w:val="NormalWeb"/>
        <w:spacing w:before="0" w:beforeAutospacing="0" w:after="0" w:afterAutospacing="0"/>
      </w:pPr>
      <w:r w:rsidRPr="00CA6E60">
        <w:t>EMAG:</w:t>
      </w:r>
      <w:r w:rsidRPr="00CA6E60">
        <w:tab/>
      </w:r>
      <w:r w:rsidRPr="00CA6E60">
        <w:tab/>
      </w:r>
      <w:hyperlink r:id="rId15" w:tgtFrame="_blank" w:history="1">
        <w:r w:rsidRPr="00CA6E60">
          <w:t>https://www.emag.hu/info/szemelyi-adatok-vedelme?ref=footer_4_2</w:t>
        </w:r>
      </w:hyperlink>
      <w:r w:rsidRPr="00CA6E60">
        <w:t> </w:t>
      </w:r>
      <w:r w:rsidRPr="00CA6E60">
        <w:br/>
        <w:t>Extreme Digital:</w:t>
      </w:r>
      <w:r w:rsidRPr="00CA6E60">
        <w:tab/>
      </w:r>
      <w:hyperlink r:id="rId16" w:tgtFrame="_blank" w:history="1">
        <w:r w:rsidRPr="00CA6E60">
          <w:t>https://edigital.hu/adatvedelem</w:t>
        </w:r>
      </w:hyperlink>
    </w:p>
    <w:p w:rsidR="009D4E89" w:rsidRDefault="009D4E89" w:rsidP="009D4E89">
      <w:proofErr w:type="spellStart"/>
      <w:r w:rsidRPr="00CA6E60">
        <w:t>Euronics</w:t>
      </w:r>
      <w:proofErr w:type="spellEnd"/>
      <w:r w:rsidRPr="00CA6E60">
        <w:t>:</w:t>
      </w:r>
      <w:r w:rsidRPr="00CA6E60">
        <w:tab/>
      </w:r>
      <w:r w:rsidRPr="00CA6E60">
        <w:tab/>
      </w:r>
      <w:hyperlink r:id="rId17" w:tgtFrame="_blank" w:history="1">
        <w:r w:rsidRPr="00CA6E60">
          <w:t>https://euronics.hu/adatvedelem</w:t>
        </w:r>
      </w:hyperlink>
    </w:p>
    <w:p w:rsidR="00C374A4" w:rsidRDefault="00380374" w:rsidP="00C374A4">
      <w:pPr>
        <w:pStyle w:val="NormalWeb"/>
        <w:spacing w:before="0" w:beforeAutospacing="0" w:after="0" w:afterAutospacing="0"/>
      </w:pPr>
      <w:r w:rsidRPr="00CA6E60">
        <w:t>Marketworld:</w:t>
      </w:r>
      <w:r w:rsidRPr="00CA6E60">
        <w:tab/>
      </w:r>
      <w:r w:rsidRPr="00CA6E60">
        <w:tab/>
      </w:r>
      <w:hyperlink r:id="rId18" w:tgtFrame="_blank" w:history="1">
        <w:r w:rsidRPr="00CA6E60">
          <w:t>https://www.marketworld.hu/Adatvedelmi-nyilatkozat-jADATVED.html</w:t>
        </w:r>
      </w:hyperlink>
      <w:r w:rsidRPr="00CA6E60">
        <w:br/>
      </w:r>
      <w:r w:rsidR="00C374A4" w:rsidRPr="00CA6E60">
        <w:t>X System</w:t>
      </w:r>
      <w:r w:rsidR="00C374A4" w:rsidRPr="00CA6E60">
        <w:tab/>
      </w:r>
      <w:r w:rsidR="00C374A4" w:rsidRPr="00CA6E60">
        <w:tab/>
      </w:r>
      <w:hyperlink r:id="rId19" w:tgtFrame="_blank" w:history="1">
        <w:r w:rsidR="00C374A4" w:rsidRPr="009938A9">
          <w:rPr>
            <w:rStyle w:val="Hyperlink"/>
          </w:rPr>
          <w:t>https://www.xsystem.hu</w:t>
        </w:r>
      </w:hyperlink>
      <w:r w:rsidR="00C374A4" w:rsidRPr="009938A9">
        <w:t> </w:t>
      </w:r>
      <w:r w:rsidR="00C374A4" w:rsidRPr="009938A9">
        <w:br/>
        <w:t>MaxPower </w:t>
      </w:r>
      <w:r w:rsidR="00C374A4" w:rsidRPr="009938A9">
        <w:tab/>
      </w:r>
      <w:r w:rsidR="00C374A4" w:rsidRPr="009938A9">
        <w:tab/>
        <w:t xml:space="preserve"> </w:t>
      </w:r>
    </w:p>
    <w:p w:rsidR="00CC6516" w:rsidRDefault="00CC6516" w:rsidP="00C374A4">
      <w:pPr>
        <w:pStyle w:val="NormalWeb"/>
        <w:spacing w:before="0" w:beforeAutospacing="0" w:after="0" w:afterAutospacing="0"/>
      </w:pPr>
      <w:r>
        <w:t>Bestbyte</w:t>
      </w:r>
      <w:r>
        <w:tab/>
      </w:r>
      <w:r>
        <w:tab/>
      </w:r>
      <w:hyperlink r:id="rId20" w:history="1">
        <w:r w:rsidRPr="001412C2">
          <w:rPr>
            <w:rStyle w:val="Hyperlink"/>
          </w:rPr>
          <w:t>https://www.bestbyte.hu/Adatkezelesi-tajekoztato-jADATKEZ.html</w:t>
        </w:r>
      </w:hyperlink>
    </w:p>
    <w:p w:rsidR="00983A8C" w:rsidRDefault="00983A8C" w:rsidP="0060265A">
      <w:pPr>
        <w:pStyle w:val="NormalWeb"/>
        <w:spacing w:before="0" w:beforeAutospacing="0" w:after="0" w:afterAutospacing="0"/>
      </w:pPr>
    </w:p>
    <w:p w:rsidR="0060265A" w:rsidRDefault="00BC275C" w:rsidP="0060265A">
      <w:pPr>
        <w:pStyle w:val="NormalWeb"/>
        <w:spacing w:before="0" w:beforeAutospacing="0" w:after="0" w:afterAutospacing="0"/>
      </w:pPr>
      <w:r w:rsidRPr="00BC275C">
        <w:t>Adatvédelemi kérdések felvételének űrlapj</w:t>
      </w:r>
      <w:r>
        <w:t>a a következő linken érhető el:</w:t>
      </w:r>
    </w:p>
    <w:p w:rsidR="00BC275C" w:rsidRDefault="004A4BBC" w:rsidP="0060265A">
      <w:pPr>
        <w:pStyle w:val="NormalWeb"/>
        <w:spacing w:before="0" w:beforeAutospacing="0" w:after="0" w:afterAutospacing="0"/>
        <w:rPr>
          <w:rStyle w:val="Hyperlink"/>
        </w:rPr>
      </w:pPr>
      <w:hyperlink r:id="rId21" w:history="1">
        <w:r w:rsidR="00BC275C" w:rsidRPr="001412C2">
          <w:rPr>
            <w:rStyle w:val="Hyperlink"/>
          </w:rPr>
          <w:t>https://www.philips.hu/c-e/gdpr-privacy.html</w:t>
        </w:r>
      </w:hyperlink>
    </w:p>
    <w:p w:rsidR="00470FD7" w:rsidRDefault="00470FD7" w:rsidP="0060265A">
      <w:pPr>
        <w:pStyle w:val="NormalWeb"/>
        <w:spacing w:before="0" w:beforeAutospacing="0" w:after="0" w:afterAutospacing="0"/>
      </w:pPr>
    </w:p>
    <w:p w:rsidR="0060265A" w:rsidRDefault="0060265A" w:rsidP="0060265A">
      <w:pPr>
        <w:pStyle w:val="NormalWeb"/>
        <w:spacing w:before="0" w:beforeAutospacing="0" w:after="0" w:afterAutospacing="0"/>
      </w:pPr>
    </w:p>
    <w:p w:rsidR="0062608D" w:rsidRPr="00CA6E60" w:rsidRDefault="00147CD2" w:rsidP="0060265A">
      <w:pPr>
        <w:pStyle w:val="NormalWeb"/>
        <w:spacing w:before="0" w:beforeAutospacing="0" w:after="0" w:afterAutospacing="0"/>
      </w:pPr>
      <w:r w:rsidRPr="009938A9">
        <w:t>Budapest, 202</w:t>
      </w:r>
      <w:r w:rsidR="009D4E89">
        <w:t>2</w:t>
      </w:r>
      <w:r w:rsidR="004A4BBC">
        <w:t>.</w:t>
      </w:r>
      <w:r w:rsidR="009D4E89">
        <w:t xml:space="preserve"> március 23.</w:t>
      </w:r>
      <w:bookmarkStart w:id="1" w:name="_GoBack"/>
      <w:bookmarkEnd w:id="1"/>
    </w:p>
    <w:sectPr w:rsidR="0062608D" w:rsidRPr="00CA6E60" w:rsidSect="00F76277">
      <w:pgSz w:w="11906" w:h="16838"/>
      <w:pgMar w:top="1021"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8FF"/>
    <w:multiLevelType w:val="hybridMultilevel"/>
    <w:tmpl w:val="D7D248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C7EF4"/>
    <w:multiLevelType w:val="multilevel"/>
    <w:tmpl w:val="38B8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7313"/>
    <w:multiLevelType w:val="multilevel"/>
    <w:tmpl w:val="C992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DA2C1B"/>
    <w:multiLevelType w:val="hybridMultilevel"/>
    <w:tmpl w:val="633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8D"/>
    <w:rsid w:val="00047591"/>
    <w:rsid w:val="000476A9"/>
    <w:rsid w:val="000512DA"/>
    <w:rsid w:val="00055A6F"/>
    <w:rsid w:val="000654E2"/>
    <w:rsid w:val="000C3700"/>
    <w:rsid w:val="000E0B2E"/>
    <w:rsid w:val="000F3C91"/>
    <w:rsid w:val="0011131D"/>
    <w:rsid w:val="0013676B"/>
    <w:rsid w:val="00147CD2"/>
    <w:rsid w:val="0015342D"/>
    <w:rsid w:val="001543EF"/>
    <w:rsid w:val="00156CF8"/>
    <w:rsid w:val="00180AD9"/>
    <w:rsid w:val="001C5933"/>
    <w:rsid w:val="001E236E"/>
    <w:rsid w:val="001E5A5A"/>
    <w:rsid w:val="00225BFA"/>
    <w:rsid w:val="002410CB"/>
    <w:rsid w:val="00246000"/>
    <w:rsid w:val="00252B8F"/>
    <w:rsid w:val="002619CB"/>
    <w:rsid w:val="00266620"/>
    <w:rsid w:val="00282523"/>
    <w:rsid w:val="002A27A4"/>
    <w:rsid w:val="002C5C59"/>
    <w:rsid w:val="00316B66"/>
    <w:rsid w:val="0036052C"/>
    <w:rsid w:val="00362CE2"/>
    <w:rsid w:val="00380374"/>
    <w:rsid w:val="00396328"/>
    <w:rsid w:val="003A28E6"/>
    <w:rsid w:val="003D0509"/>
    <w:rsid w:val="003E7E58"/>
    <w:rsid w:val="003F1584"/>
    <w:rsid w:val="004113EA"/>
    <w:rsid w:val="004137A4"/>
    <w:rsid w:val="0041534C"/>
    <w:rsid w:val="00417403"/>
    <w:rsid w:val="00421D5A"/>
    <w:rsid w:val="00423DC6"/>
    <w:rsid w:val="0043569D"/>
    <w:rsid w:val="00435CC9"/>
    <w:rsid w:val="00447414"/>
    <w:rsid w:val="00470FD7"/>
    <w:rsid w:val="004A2FF1"/>
    <w:rsid w:val="004A4BBC"/>
    <w:rsid w:val="004C3350"/>
    <w:rsid w:val="00503BE2"/>
    <w:rsid w:val="00515DB4"/>
    <w:rsid w:val="00560589"/>
    <w:rsid w:val="0057053C"/>
    <w:rsid w:val="0057338F"/>
    <w:rsid w:val="005A5644"/>
    <w:rsid w:val="005B4572"/>
    <w:rsid w:val="005D2572"/>
    <w:rsid w:val="005E380C"/>
    <w:rsid w:val="005F5E7E"/>
    <w:rsid w:val="0060265A"/>
    <w:rsid w:val="00614325"/>
    <w:rsid w:val="0062608D"/>
    <w:rsid w:val="006834C3"/>
    <w:rsid w:val="006C1357"/>
    <w:rsid w:val="006C323D"/>
    <w:rsid w:val="006D51B5"/>
    <w:rsid w:val="006F4710"/>
    <w:rsid w:val="00713012"/>
    <w:rsid w:val="0072620C"/>
    <w:rsid w:val="00733B54"/>
    <w:rsid w:val="007511B3"/>
    <w:rsid w:val="00755E72"/>
    <w:rsid w:val="00762B13"/>
    <w:rsid w:val="00762E38"/>
    <w:rsid w:val="007912FF"/>
    <w:rsid w:val="007F66E8"/>
    <w:rsid w:val="008070AB"/>
    <w:rsid w:val="00814251"/>
    <w:rsid w:val="00844653"/>
    <w:rsid w:val="00875417"/>
    <w:rsid w:val="008B727F"/>
    <w:rsid w:val="008B740E"/>
    <w:rsid w:val="008D628C"/>
    <w:rsid w:val="008D7681"/>
    <w:rsid w:val="00911F03"/>
    <w:rsid w:val="0091347A"/>
    <w:rsid w:val="009178FA"/>
    <w:rsid w:val="00947A7A"/>
    <w:rsid w:val="00983A8C"/>
    <w:rsid w:val="009938A9"/>
    <w:rsid w:val="009945D7"/>
    <w:rsid w:val="009B0C78"/>
    <w:rsid w:val="009C4BED"/>
    <w:rsid w:val="009D1846"/>
    <w:rsid w:val="009D4E89"/>
    <w:rsid w:val="00A0596C"/>
    <w:rsid w:val="00A066CA"/>
    <w:rsid w:val="00A1754A"/>
    <w:rsid w:val="00A31D2F"/>
    <w:rsid w:val="00A60C4E"/>
    <w:rsid w:val="00A65DE1"/>
    <w:rsid w:val="00A75518"/>
    <w:rsid w:val="00A836D6"/>
    <w:rsid w:val="00A904FE"/>
    <w:rsid w:val="00A96AA0"/>
    <w:rsid w:val="00AC2784"/>
    <w:rsid w:val="00AE1E04"/>
    <w:rsid w:val="00AF521B"/>
    <w:rsid w:val="00B0121D"/>
    <w:rsid w:val="00B019BE"/>
    <w:rsid w:val="00B207C5"/>
    <w:rsid w:val="00B23D6B"/>
    <w:rsid w:val="00B30CE9"/>
    <w:rsid w:val="00B42D33"/>
    <w:rsid w:val="00B53109"/>
    <w:rsid w:val="00B70D98"/>
    <w:rsid w:val="00B9351F"/>
    <w:rsid w:val="00BB42CE"/>
    <w:rsid w:val="00BC275C"/>
    <w:rsid w:val="00BE55AF"/>
    <w:rsid w:val="00BE7658"/>
    <w:rsid w:val="00BF4004"/>
    <w:rsid w:val="00C02D61"/>
    <w:rsid w:val="00C374A4"/>
    <w:rsid w:val="00C444AA"/>
    <w:rsid w:val="00C52BB1"/>
    <w:rsid w:val="00C5646C"/>
    <w:rsid w:val="00C568AD"/>
    <w:rsid w:val="00CA11A4"/>
    <w:rsid w:val="00CA6E60"/>
    <w:rsid w:val="00CC6516"/>
    <w:rsid w:val="00CC7069"/>
    <w:rsid w:val="00CE3103"/>
    <w:rsid w:val="00D208A3"/>
    <w:rsid w:val="00D279A9"/>
    <w:rsid w:val="00D46D87"/>
    <w:rsid w:val="00D64713"/>
    <w:rsid w:val="00DA2B45"/>
    <w:rsid w:val="00DB1168"/>
    <w:rsid w:val="00DC742B"/>
    <w:rsid w:val="00DE0948"/>
    <w:rsid w:val="00DE13AC"/>
    <w:rsid w:val="00E048CB"/>
    <w:rsid w:val="00E07BAB"/>
    <w:rsid w:val="00E133DC"/>
    <w:rsid w:val="00E359DA"/>
    <w:rsid w:val="00E35D85"/>
    <w:rsid w:val="00E471F2"/>
    <w:rsid w:val="00E84C24"/>
    <w:rsid w:val="00E85EA4"/>
    <w:rsid w:val="00E93A05"/>
    <w:rsid w:val="00EA4BBD"/>
    <w:rsid w:val="00EB1F4C"/>
    <w:rsid w:val="00EF777B"/>
    <w:rsid w:val="00F0577A"/>
    <w:rsid w:val="00F2080B"/>
    <w:rsid w:val="00F37C61"/>
    <w:rsid w:val="00F52E54"/>
    <w:rsid w:val="00F74764"/>
    <w:rsid w:val="00F76277"/>
    <w:rsid w:val="00FA0477"/>
    <w:rsid w:val="00FE348C"/>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93D3"/>
  <w15:docId w15:val="{0FAFEF79-EE08-46F9-AF9D-FBB9387F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8D"/>
    <w:pPr>
      <w:spacing w:after="0" w:line="240" w:lineRule="auto"/>
    </w:pPr>
    <w:rPr>
      <w:rFonts w:ascii="Times New Roman" w:eastAsia="Times New Roman" w:hAnsi="Times New Roman" w:cs="Times New Roman"/>
      <w:sz w:val="24"/>
      <w:szCs w:val="24"/>
      <w:lang w:val="en-US" w:eastAsia="hu-HU"/>
    </w:rPr>
  </w:style>
  <w:style w:type="paragraph" w:styleId="Heading1">
    <w:name w:val="heading 1"/>
    <w:basedOn w:val="Normal"/>
    <w:link w:val="Heading1Char"/>
    <w:qFormat/>
    <w:rsid w:val="0062608D"/>
    <w:pPr>
      <w:spacing w:before="100" w:beforeAutospacing="1" w:after="100" w:afterAutospacing="1"/>
      <w:outlineLvl w:val="0"/>
    </w:pPr>
    <w:rPr>
      <w:b/>
      <w:bCs/>
      <w:kern w:val="36"/>
      <w:sz w:val="48"/>
      <w:szCs w:val="48"/>
      <w:lang w:val="hu-HU"/>
    </w:rPr>
  </w:style>
  <w:style w:type="paragraph" w:styleId="Heading2">
    <w:name w:val="heading 2"/>
    <w:basedOn w:val="Normal"/>
    <w:next w:val="Normal"/>
    <w:link w:val="Heading2Char"/>
    <w:qFormat/>
    <w:rsid w:val="006260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08D"/>
    <w:rPr>
      <w:rFonts w:ascii="Times New Roman" w:eastAsia="Times New Roman" w:hAnsi="Times New Roman" w:cs="Times New Roman"/>
      <w:b/>
      <w:bCs/>
      <w:kern w:val="36"/>
      <w:sz w:val="48"/>
      <w:szCs w:val="48"/>
      <w:lang w:val="hu-HU" w:eastAsia="hu-HU"/>
    </w:rPr>
  </w:style>
  <w:style w:type="character" w:customStyle="1" w:styleId="Heading2Char">
    <w:name w:val="Heading 2 Char"/>
    <w:basedOn w:val="DefaultParagraphFont"/>
    <w:link w:val="Heading2"/>
    <w:rsid w:val="0062608D"/>
    <w:rPr>
      <w:rFonts w:ascii="Arial" w:eastAsia="Times New Roman" w:hAnsi="Arial" w:cs="Arial"/>
      <w:b/>
      <w:bCs/>
      <w:i/>
      <w:iCs/>
      <w:sz w:val="28"/>
      <w:szCs w:val="28"/>
      <w:lang w:val="en-US" w:eastAsia="hu-HU"/>
    </w:rPr>
  </w:style>
  <w:style w:type="character" w:styleId="Strong">
    <w:name w:val="Strong"/>
    <w:qFormat/>
    <w:rsid w:val="0062608D"/>
    <w:rPr>
      <w:b/>
      <w:bCs/>
    </w:rPr>
  </w:style>
  <w:style w:type="paragraph" w:styleId="NormalWeb">
    <w:name w:val="Normal (Web)"/>
    <w:basedOn w:val="Normal"/>
    <w:rsid w:val="0062608D"/>
    <w:pPr>
      <w:spacing w:before="100" w:beforeAutospacing="1" w:after="100" w:afterAutospacing="1"/>
    </w:pPr>
    <w:rPr>
      <w:lang w:val="hu-HU"/>
    </w:rPr>
  </w:style>
  <w:style w:type="character" w:styleId="Hyperlink">
    <w:name w:val="Hyperlink"/>
    <w:rsid w:val="0062608D"/>
    <w:rPr>
      <w:color w:val="0000FF"/>
      <w:u w:val="single"/>
    </w:rPr>
  </w:style>
  <w:style w:type="paragraph" w:customStyle="1" w:styleId="body">
    <w:name w:val="body"/>
    <w:basedOn w:val="Normal"/>
    <w:rsid w:val="009D1846"/>
    <w:pPr>
      <w:spacing w:before="100" w:beforeAutospacing="1" w:after="100" w:afterAutospacing="1"/>
    </w:pPr>
    <w:rPr>
      <w:rFonts w:eastAsiaTheme="minorHAnsi"/>
      <w:lang w:val="hu-HU"/>
    </w:rPr>
  </w:style>
  <w:style w:type="paragraph" w:styleId="ListParagraph">
    <w:name w:val="List Paragraph"/>
    <w:basedOn w:val="Normal"/>
    <w:uiPriority w:val="34"/>
    <w:qFormat/>
    <w:rsid w:val="009D1846"/>
    <w:pPr>
      <w:ind w:left="720"/>
      <w:contextualSpacing/>
    </w:pPr>
  </w:style>
  <w:style w:type="paragraph" w:styleId="BalloonText">
    <w:name w:val="Balloon Text"/>
    <w:basedOn w:val="Normal"/>
    <w:link w:val="BalloonTextChar"/>
    <w:uiPriority w:val="99"/>
    <w:semiHidden/>
    <w:unhideWhenUsed/>
    <w:rsid w:val="004A2FF1"/>
    <w:rPr>
      <w:rFonts w:ascii="Tahoma" w:hAnsi="Tahoma" w:cs="Tahoma"/>
      <w:sz w:val="16"/>
      <w:szCs w:val="16"/>
    </w:rPr>
  </w:style>
  <w:style w:type="character" w:customStyle="1" w:styleId="BalloonTextChar">
    <w:name w:val="Balloon Text Char"/>
    <w:basedOn w:val="DefaultParagraphFont"/>
    <w:link w:val="BalloonText"/>
    <w:uiPriority w:val="99"/>
    <w:semiHidden/>
    <w:rsid w:val="004A2FF1"/>
    <w:rPr>
      <w:rFonts w:ascii="Tahoma" w:eastAsia="Times New Roman" w:hAnsi="Tahoma" w:cs="Tahoma"/>
      <w:sz w:val="16"/>
      <w:szCs w:val="16"/>
      <w:lang w:val="en-US" w:eastAsia="hu-HU"/>
    </w:rPr>
  </w:style>
  <w:style w:type="character" w:customStyle="1" w:styleId="viiyi">
    <w:name w:val="viiyi"/>
    <w:basedOn w:val="DefaultParagraphFont"/>
    <w:rsid w:val="00A1754A"/>
  </w:style>
  <w:style w:type="character" w:customStyle="1" w:styleId="jlqj4b">
    <w:name w:val="jlqj4b"/>
    <w:basedOn w:val="DefaultParagraphFont"/>
    <w:rsid w:val="00A1754A"/>
  </w:style>
  <w:style w:type="character" w:styleId="UnresolvedMention">
    <w:name w:val="Unresolved Mention"/>
    <w:basedOn w:val="DefaultParagraphFont"/>
    <w:uiPriority w:val="99"/>
    <w:semiHidden/>
    <w:unhideWhenUsed/>
    <w:rsid w:val="0098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445">
      <w:bodyDiv w:val="1"/>
      <w:marLeft w:val="0"/>
      <w:marRight w:val="0"/>
      <w:marTop w:val="0"/>
      <w:marBottom w:val="0"/>
      <w:divBdr>
        <w:top w:val="none" w:sz="0" w:space="0" w:color="auto"/>
        <w:left w:val="none" w:sz="0" w:space="0" w:color="auto"/>
        <w:bottom w:val="none" w:sz="0" w:space="0" w:color="auto"/>
        <w:right w:val="none" w:sz="0" w:space="0" w:color="auto"/>
      </w:divBdr>
    </w:div>
    <w:div w:id="685792595">
      <w:bodyDiv w:val="1"/>
      <w:marLeft w:val="0"/>
      <w:marRight w:val="0"/>
      <w:marTop w:val="0"/>
      <w:marBottom w:val="0"/>
      <w:divBdr>
        <w:top w:val="none" w:sz="0" w:space="0" w:color="auto"/>
        <w:left w:val="none" w:sz="0" w:space="0" w:color="auto"/>
        <w:bottom w:val="none" w:sz="0" w:space="0" w:color="auto"/>
        <w:right w:val="none" w:sz="0" w:space="0" w:color="auto"/>
      </w:divBdr>
    </w:div>
    <w:div w:id="815071403">
      <w:bodyDiv w:val="1"/>
      <w:marLeft w:val="0"/>
      <w:marRight w:val="0"/>
      <w:marTop w:val="0"/>
      <w:marBottom w:val="0"/>
      <w:divBdr>
        <w:top w:val="none" w:sz="0" w:space="0" w:color="auto"/>
        <w:left w:val="none" w:sz="0" w:space="0" w:color="auto"/>
        <w:bottom w:val="none" w:sz="0" w:space="0" w:color="auto"/>
        <w:right w:val="none" w:sz="0" w:space="0" w:color="auto"/>
      </w:divBdr>
    </w:div>
    <w:div w:id="838155953">
      <w:bodyDiv w:val="1"/>
      <w:marLeft w:val="0"/>
      <w:marRight w:val="0"/>
      <w:marTop w:val="0"/>
      <w:marBottom w:val="0"/>
      <w:divBdr>
        <w:top w:val="none" w:sz="0" w:space="0" w:color="auto"/>
        <w:left w:val="none" w:sz="0" w:space="0" w:color="auto"/>
        <w:bottom w:val="none" w:sz="0" w:space="0" w:color="auto"/>
        <w:right w:val="none" w:sz="0" w:space="0" w:color="auto"/>
      </w:divBdr>
    </w:div>
    <w:div w:id="865093753">
      <w:bodyDiv w:val="1"/>
      <w:marLeft w:val="0"/>
      <w:marRight w:val="0"/>
      <w:marTop w:val="0"/>
      <w:marBottom w:val="0"/>
      <w:divBdr>
        <w:top w:val="none" w:sz="0" w:space="0" w:color="auto"/>
        <w:left w:val="none" w:sz="0" w:space="0" w:color="auto"/>
        <w:bottom w:val="none" w:sz="0" w:space="0" w:color="auto"/>
        <w:right w:val="none" w:sz="0" w:space="0" w:color="auto"/>
      </w:divBdr>
    </w:div>
    <w:div w:id="944077069">
      <w:bodyDiv w:val="1"/>
      <w:marLeft w:val="0"/>
      <w:marRight w:val="0"/>
      <w:marTop w:val="0"/>
      <w:marBottom w:val="0"/>
      <w:divBdr>
        <w:top w:val="none" w:sz="0" w:space="0" w:color="auto"/>
        <w:left w:val="none" w:sz="0" w:space="0" w:color="auto"/>
        <w:bottom w:val="none" w:sz="0" w:space="0" w:color="auto"/>
        <w:right w:val="none" w:sz="0" w:space="0" w:color="auto"/>
      </w:divBdr>
    </w:div>
    <w:div w:id="1198394051">
      <w:bodyDiv w:val="1"/>
      <w:marLeft w:val="0"/>
      <w:marRight w:val="0"/>
      <w:marTop w:val="0"/>
      <w:marBottom w:val="0"/>
      <w:divBdr>
        <w:top w:val="none" w:sz="0" w:space="0" w:color="auto"/>
        <w:left w:val="none" w:sz="0" w:space="0" w:color="auto"/>
        <w:bottom w:val="none" w:sz="0" w:space="0" w:color="auto"/>
        <w:right w:val="none" w:sz="0" w:space="0" w:color="auto"/>
      </w:divBdr>
    </w:div>
    <w:div w:id="1204364657">
      <w:bodyDiv w:val="1"/>
      <w:marLeft w:val="0"/>
      <w:marRight w:val="0"/>
      <w:marTop w:val="0"/>
      <w:marBottom w:val="0"/>
      <w:divBdr>
        <w:top w:val="none" w:sz="0" w:space="0" w:color="auto"/>
        <w:left w:val="none" w:sz="0" w:space="0" w:color="auto"/>
        <w:bottom w:val="none" w:sz="0" w:space="0" w:color="auto"/>
        <w:right w:val="none" w:sz="0" w:space="0" w:color="auto"/>
      </w:divBdr>
    </w:div>
    <w:div w:id="1360549367">
      <w:bodyDiv w:val="1"/>
      <w:marLeft w:val="0"/>
      <w:marRight w:val="0"/>
      <w:marTop w:val="0"/>
      <w:marBottom w:val="0"/>
      <w:divBdr>
        <w:top w:val="none" w:sz="0" w:space="0" w:color="auto"/>
        <w:left w:val="none" w:sz="0" w:space="0" w:color="auto"/>
        <w:bottom w:val="none" w:sz="0" w:space="0" w:color="auto"/>
        <w:right w:val="none" w:sz="0" w:space="0" w:color="auto"/>
      </w:divBdr>
    </w:div>
    <w:div w:id="1426339837">
      <w:bodyDiv w:val="1"/>
      <w:marLeft w:val="0"/>
      <w:marRight w:val="0"/>
      <w:marTop w:val="0"/>
      <w:marBottom w:val="0"/>
      <w:divBdr>
        <w:top w:val="none" w:sz="0" w:space="0" w:color="auto"/>
        <w:left w:val="none" w:sz="0" w:space="0" w:color="auto"/>
        <w:bottom w:val="none" w:sz="0" w:space="0" w:color="auto"/>
        <w:right w:val="none" w:sz="0" w:space="0" w:color="auto"/>
      </w:divBdr>
    </w:div>
    <w:div w:id="1618298245">
      <w:bodyDiv w:val="1"/>
      <w:marLeft w:val="0"/>
      <w:marRight w:val="0"/>
      <w:marTop w:val="0"/>
      <w:marBottom w:val="0"/>
      <w:divBdr>
        <w:top w:val="none" w:sz="0" w:space="0" w:color="auto"/>
        <w:left w:val="none" w:sz="0" w:space="0" w:color="auto"/>
        <w:bottom w:val="none" w:sz="0" w:space="0" w:color="auto"/>
        <w:right w:val="none" w:sz="0" w:space="0" w:color="auto"/>
      </w:divBdr>
    </w:div>
    <w:div w:id="1623227454">
      <w:bodyDiv w:val="1"/>
      <w:marLeft w:val="0"/>
      <w:marRight w:val="0"/>
      <w:marTop w:val="0"/>
      <w:marBottom w:val="0"/>
      <w:divBdr>
        <w:top w:val="none" w:sz="0" w:space="0" w:color="auto"/>
        <w:left w:val="none" w:sz="0" w:space="0" w:color="auto"/>
        <w:bottom w:val="none" w:sz="0" w:space="0" w:color="auto"/>
        <w:right w:val="none" w:sz="0" w:space="0" w:color="auto"/>
      </w:divBdr>
    </w:div>
    <w:div w:id="1748762853">
      <w:bodyDiv w:val="1"/>
      <w:marLeft w:val="0"/>
      <w:marRight w:val="0"/>
      <w:marTop w:val="0"/>
      <w:marBottom w:val="0"/>
      <w:divBdr>
        <w:top w:val="none" w:sz="0" w:space="0" w:color="auto"/>
        <w:left w:val="none" w:sz="0" w:space="0" w:color="auto"/>
        <w:bottom w:val="none" w:sz="0" w:space="0" w:color="auto"/>
        <w:right w:val="none" w:sz="0" w:space="0" w:color="auto"/>
      </w:divBdr>
    </w:div>
    <w:div w:id="1836451193">
      <w:bodyDiv w:val="1"/>
      <w:marLeft w:val="0"/>
      <w:marRight w:val="0"/>
      <w:marTop w:val="0"/>
      <w:marBottom w:val="0"/>
      <w:divBdr>
        <w:top w:val="none" w:sz="0" w:space="0" w:color="auto"/>
        <w:left w:val="none" w:sz="0" w:space="0" w:color="auto"/>
        <w:bottom w:val="none" w:sz="0" w:space="0" w:color="auto"/>
        <w:right w:val="none" w:sz="0" w:space="0" w:color="auto"/>
      </w:divBdr>
    </w:div>
    <w:div w:id="1912084466">
      <w:bodyDiv w:val="1"/>
      <w:marLeft w:val="0"/>
      <w:marRight w:val="0"/>
      <w:marTop w:val="0"/>
      <w:marBottom w:val="0"/>
      <w:divBdr>
        <w:top w:val="none" w:sz="0" w:space="0" w:color="auto"/>
        <w:left w:val="none" w:sz="0" w:space="0" w:color="auto"/>
        <w:bottom w:val="none" w:sz="0" w:space="0" w:color="auto"/>
        <w:right w:val="none" w:sz="0" w:space="0" w:color="auto"/>
      </w:divBdr>
    </w:div>
    <w:div w:id="1993096948">
      <w:bodyDiv w:val="1"/>
      <w:marLeft w:val="0"/>
      <w:marRight w:val="0"/>
      <w:marTop w:val="0"/>
      <w:marBottom w:val="0"/>
      <w:divBdr>
        <w:top w:val="none" w:sz="0" w:space="0" w:color="auto"/>
        <w:left w:val="none" w:sz="0" w:space="0" w:color="auto"/>
        <w:bottom w:val="none" w:sz="0" w:space="0" w:color="auto"/>
        <w:right w:val="none" w:sz="0" w:space="0" w:color="auto"/>
      </w:divBdr>
      <w:divsChild>
        <w:div w:id="120740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hu/ambilight-promo" TargetMode="External"/><Relationship Id="rId13" Type="http://schemas.openxmlformats.org/officeDocument/2006/relationships/hyperlink" Target="https://www.xsystem.hu" TargetMode="External"/><Relationship Id="rId18" Type="http://schemas.openxmlformats.org/officeDocument/2006/relationships/hyperlink" Target="https://www.marketworld.hu/Adatvedelmi-nyilatkozat-jADATVED.html" TargetMode="External"/><Relationship Id="rId3" Type="http://schemas.openxmlformats.org/officeDocument/2006/relationships/styles" Target="styles.xml"/><Relationship Id="rId21" Type="http://schemas.openxmlformats.org/officeDocument/2006/relationships/hyperlink" Target="https://www.philips.hu/c-e/gdpr-privacy.html" TargetMode="External"/><Relationship Id="rId7" Type="http://schemas.openxmlformats.org/officeDocument/2006/relationships/hyperlink" Target="http://www.philips.hu/ambilight-promo" TargetMode="External"/><Relationship Id="rId12" Type="http://schemas.openxmlformats.org/officeDocument/2006/relationships/hyperlink" Target="https://marketworld.hu" TargetMode="External"/><Relationship Id="rId17" Type="http://schemas.openxmlformats.org/officeDocument/2006/relationships/hyperlink" Target="https://euronics.hu/adatvedelem" TargetMode="External"/><Relationship Id="rId2" Type="http://schemas.openxmlformats.org/officeDocument/2006/relationships/numbering" Target="numbering.xml"/><Relationship Id="rId16" Type="http://schemas.openxmlformats.org/officeDocument/2006/relationships/hyperlink" Target="https://edigital.hu/adatvedelem" TargetMode="External"/><Relationship Id="rId20" Type="http://schemas.openxmlformats.org/officeDocument/2006/relationships/hyperlink" Target="https://www.bestbyte.hu/Adatkezelesi-tajekoztato-jADATKEZ.html" TargetMode="External"/><Relationship Id="rId1" Type="http://schemas.openxmlformats.org/officeDocument/2006/relationships/customXml" Target="../customXml/item1.xml"/><Relationship Id="rId6" Type="http://schemas.openxmlformats.org/officeDocument/2006/relationships/hyperlink" Target="http://www.philips.hu/ambilight-promo" TargetMode="External"/><Relationship Id="rId11" Type="http://schemas.openxmlformats.org/officeDocument/2006/relationships/hyperlink" Target="https://euronics.hu" TargetMode="External"/><Relationship Id="rId5" Type="http://schemas.openxmlformats.org/officeDocument/2006/relationships/webSettings" Target="webSettings.xml"/><Relationship Id="rId15" Type="http://schemas.openxmlformats.org/officeDocument/2006/relationships/hyperlink" Target="https://www.emag.hu/info/szemelyi-adatok-vedelme?ref=footer_4_2" TargetMode="External"/><Relationship Id="rId23" Type="http://schemas.openxmlformats.org/officeDocument/2006/relationships/theme" Target="theme/theme1.xml"/><Relationship Id="rId10" Type="http://schemas.openxmlformats.org/officeDocument/2006/relationships/hyperlink" Target="https://www.mediamarkt.hu/" TargetMode="External"/><Relationship Id="rId19" Type="http://schemas.openxmlformats.org/officeDocument/2006/relationships/hyperlink" Target="https://www.xsystem.hu" TargetMode="External"/><Relationship Id="rId4" Type="http://schemas.openxmlformats.org/officeDocument/2006/relationships/settings" Target="settings.xml"/><Relationship Id="rId9" Type="http://schemas.openxmlformats.org/officeDocument/2006/relationships/hyperlink" Target="https://www.tpvision.com/policy/PRIVACY-STATEMENT-OF-TPV-HOLDING-EUROPE-BV-hu-HU.pdf" TargetMode="External"/><Relationship Id="rId14" Type="http://schemas.openxmlformats.org/officeDocument/2006/relationships/hyperlink" Target="https://www.bestbyte.h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E4F5-A589-4101-AF26-F0AF61DE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16464</Characters>
  <Application>Microsoft Office Word</Application>
  <DocSecurity>0</DocSecurity>
  <Lines>137</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Hewlett-Packard Company</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Zoltán</dc:creator>
  <cp:keywords/>
  <dc:description/>
  <cp:lastModifiedBy>Eszter Bernath</cp:lastModifiedBy>
  <cp:revision>3</cp:revision>
  <dcterms:created xsi:type="dcterms:W3CDTF">2022-03-24T15:33:00Z</dcterms:created>
  <dcterms:modified xsi:type="dcterms:W3CDTF">2022-03-24T15:34:00Z</dcterms:modified>
</cp:coreProperties>
</file>